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ectPr w:rsidR="00FC693F" w:rsidRPr="0006063C" w:rsidSect="00034616">
      <w:pgSz w:w="12240" w:h="15840"/>
      <w:pgMar w:top="1440" w:right="1800" w:bottom="1440" w:left="1800" w:header="720" w:footer="720" w:gutter="0"/>
      <w:cols w:space="720"/>
      <w:docGrid w:linePitch="360"/>
    </w:sectPr>
    <w:p w14:paraId="54C47DBE" w14:textId="77777777" w:rsidR="00614DE8" w:rsidRDefault="00000000">
      <w:pPr>
        <w:spacing w:after="40"/>
      </w:pPr>
      <w:r>
        <w:rPr>
          <w:b/>
          <w:color w:val="1E3A5F"/>
          <w:sz w:val="19"/>
        </w:rPr>
        <w:t>Honors Chemistry — Unit 1: Foundations of Chemistry &amp; the Nature of Science</w:t>
      </w:r>
    </w:p>
    <w:p w14:paraId="1118BAE4" w14:textId="77777777" w:rsidR="00614DE8" w:rsidRDefault="00000000">
      <w:pPr>
        <w:spacing w:after="40"/>
      </w:pPr>
      <w:r>
        <w:rPr>
          <w:color w:val="444444"/>
          <w:sz w:val="19"/>
        </w:rPr>
        <w:t>MUST DO   |   Area 4 · Theories &amp; Laws</w:t>
      </w:r>
    </w:p>
    <w:p w14:paraId="7CC680A3" w14:textId="53D3C360" w:rsidR="00614DE8" w:rsidRDefault="00E567FE">
      <w:pPr>
        <w:spacing w:after="40"/>
      </w:pPr>
      <w:r>
        <w:rPr>
          <w:b/>
          <w:color w:val="000000"/>
          <w:sz w:val="32"/>
        </w:rPr>
        <w:t>Option C: Theory–Law Face-Off: CER</w:t>
      </w:r>
    </w:p>
    <w:p w14:paraId="6641D5D0" w14:textId="77777777" w:rsidR="00614DE8" w:rsidRPr="00E567FE" w:rsidRDefault="00000000">
      <w:pPr>
        <w:spacing w:after="120"/>
        <w:rPr>
          <w:lang w:val="fr-FR"/>
        </w:rPr>
      </w:pPr>
      <w:proofErr w:type="spellStart"/>
      <w:r w:rsidRPr="00E567FE">
        <w:rPr>
          <w:b/>
          <w:color w:val="000000"/>
          <w:sz w:val="19"/>
          <w:lang w:val="fr-FR"/>
        </w:rPr>
        <w:t>Covers</w:t>
      </w:r>
      <w:proofErr w:type="spellEnd"/>
      <w:r w:rsidRPr="00E567FE">
        <w:rPr>
          <w:b/>
          <w:color w:val="000000"/>
          <w:sz w:val="19"/>
          <w:lang w:val="fr-FR"/>
        </w:rPr>
        <w:t xml:space="preserve"> </w:t>
      </w:r>
      <w:proofErr w:type="spellStart"/>
      <w:r w:rsidRPr="00E567FE">
        <w:rPr>
          <w:b/>
          <w:color w:val="000000"/>
          <w:sz w:val="19"/>
          <w:lang w:val="fr-FR"/>
        </w:rPr>
        <w:t>Level</w:t>
      </w:r>
      <w:proofErr w:type="spellEnd"/>
      <w:r w:rsidRPr="00E567FE">
        <w:rPr>
          <w:b/>
          <w:color w:val="000000"/>
          <w:sz w:val="19"/>
          <w:lang w:val="fr-FR"/>
        </w:rPr>
        <w:t xml:space="preserve"> 3.0 </w:t>
      </w:r>
      <w:proofErr w:type="spellStart"/>
      <w:proofErr w:type="gramStart"/>
      <w:r w:rsidRPr="00E567FE">
        <w:rPr>
          <w:b/>
          <w:color w:val="000000"/>
          <w:sz w:val="19"/>
          <w:lang w:val="fr-FR"/>
        </w:rPr>
        <w:t>targets</w:t>
      </w:r>
      <w:proofErr w:type="spellEnd"/>
      <w:r w:rsidRPr="00E567FE">
        <w:rPr>
          <w:b/>
          <w:color w:val="000000"/>
          <w:sz w:val="19"/>
          <w:lang w:val="fr-FR"/>
        </w:rPr>
        <w:t>:</w:t>
      </w:r>
      <w:proofErr w:type="gramEnd"/>
      <w:r w:rsidRPr="00E567FE">
        <w:rPr>
          <w:b/>
          <w:color w:val="000000"/>
          <w:sz w:val="19"/>
          <w:lang w:val="fr-FR"/>
        </w:rPr>
        <w:t xml:space="preserve"> SC.</w:t>
      </w:r>
      <w:proofErr w:type="gramStart"/>
      <w:r w:rsidRPr="00E567FE">
        <w:rPr>
          <w:b/>
          <w:color w:val="000000"/>
          <w:sz w:val="19"/>
          <w:lang w:val="fr-FR"/>
        </w:rPr>
        <w:t>912.N.</w:t>
      </w:r>
      <w:proofErr w:type="gramEnd"/>
      <w:r w:rsidRPr="00E567FE">
        <w:rPr>
          <w:b/>
          <w:color w:val="000000"/>
          <w:sz w:val="19"/>
          <w:lang w:val="fr-FR"/>
        </w:rPr>
        <w:t>3.1 T1, T2 · SC.</w:t>
      </w:r>
      <w:proofErr w:type="gramStart"/>
      <w:r w:rsidRPr="00E567FE">
        <w:rPr>
          <w:b/>
          <w:color w:val="000000"/>
          <w:sz w:val="19"/>
          <w:lang w:val="fr-FR"/>
        </w:rPr>
        <w:t>912.N.</w:t>
      </w:r>
      <w:proofErr w:type="gramEnd"/>
      <w:r w:rsidRPr="00E567FE">
        <w:rPr>
          <w:b/>
          <w:color w:val="000000"/>
          <w:sz w:val="19"/>
          <w:lang w:val="fr-FR"/>
        </w:rPr>
        <w:t>3.3 T1, T2 · SC.</w:t>
      </w:r>
      <w:proofErr w:type="gramStart"/>
      <w:r w:rsidRPr="00E567FE">
        <w:rPr>
          <w:b/>
          <w:color w:val="000000"/>
          <w:sz w:val="19"/>
          <w:lang w:val="fr-FR"/>
        </w:rPr>
        <w:t>912.N.</w:t>
      </w:r>
      <w:proofErr w:type="gramEnd"/>
      <w:r w:rsidRPr="00E567FE">
        <w:rPr>
          <w:b/>
          <w:color w:val="000000"/>
          <w:sz w:val="19"/>
          <w:lang w:val="fr-FR"/>
        </w:rPr>
        <w:t>3.4 T1, T2</w:t>
      </w:r>
    </w:p>
    <w:p w14:paraId="06B47C49" w14:textId="09E9F203" w:rsidR="00614DE8" w:rsidRDefault="00000000">
      <w:pPr>
        <w:spacing w:after="100"/>
      </w:pPr>
      <w:r>
        <w:rPr>
          <w:i/>
          <w:color w:val="444444"/>
          <w:sz w:val="21"/>
        </w:rPr>
        <w:t>The slideshow says laws are principles used to predict behavior and describe rules, while theories attempt to explain how or why something occurs. Write a CER that proves the difference</w:t>
      </w:r>
      <w:r w:rsidR="00E567FE">
        <w:rPr>
          <w:i/>
          <w:color w:val="444444"/>
          <w:sz w:val="21"/>
        </w:rPr>
        <w:t xml:space="preserve"> </w:t>
      </w:r>
      <w:r>
        <w:rPr>
          <w:i/>
          <w:color w:val="444444"/>
          <w:sz w:val="21"/>
        </w:rPr>
        <w:t>and that a theory never "becomes" a law.</w:t>
      </w:r>
    </w:p>
    <w:p w14:paraId="5510A953" w14:textId="77777777" w:rsidR="00614DE8" w:rsidRDefault="00000000">
      <w:pPr>
        <w:spacing w:before="200" w:after="80"/>
      </w:pPr>
      <w:r>
        <w:rPr>
          <w:b/>
          <w:color w:val="1E3A5F"/>
          <w:sz w:val="26"/>
        </w:rPr>
        <w:t>The Prompt</w:t>
      </w:r>
    </w:p>
    <w:p w14:paraId="7B3CC6D1" w14:textId="77777777" w:rsidR="00614DE8" w:rsidRDefault="00000000">
      <w:pPr>
        <w:spacing w:after="80"/>
      </w:pPr>
      <w:r>
        <w:rPr>
          <w:color w:val="000000"/>
          <w:sz w:val="21"/>
        </w:rPr>
        <w:t xml:space="preserve">Write a CER (Claim – Evidence – Reasoning) explaining the difference between a scientific law and a scientific </w:t>
      </w:r>
      <w:proofErr w:type="gramStart"/>
      <w:r>
        <w:rPr>
          <w:color w:val="000000"/>
          <w:sz w:val="21"/>
        </w:rPr>
        <w:t>theory, and</w:t>
      </w:r>
      <w:proofErr w:type="gramEnd"/>
      <w:r>
        <w:rPr>
          <w:color w:val="000000"/>
          <w:sz w:val="21"/>
        </w:rPr>
        <w:t xml:space="preserve"> demonstrating that theories do NOT "turn into" laws.</w:t>
      </w:r>
    </w:p>
    <w:p w14:paraId="65A42ED1" w14:textId="77777777" w:rsidR="00614DE8" w:rsidRDefault="00000000">
      <w:pPr>
        <w:spacing w:before="200" w:after="80"/>
      </w:pPr>
      <w:r>
        <w:rPr>
          <w:b/>
          <w:color w:val="1E3A5F"/>
          <w:sz w:val="26"/>
        </w:rPr>
        <w:t>Required Elements</w:t>
      </w:r>
    </w:p>
    <w:p w14:paraId="66A50188" w14:textId="77777777" w:rsidR="00614DE8" w:rsidRDefault="00000000">
      <w:pPr>
        <w:spacing w:after="40"/>
        <w:ind w:left="360"/>
      </w:pPr>
      <w:r>
        <w:rPr>
          <w:color w:val="000000"/>
          <w:sz w:val="21"/>
        </w:rPr>
        <w:t>1</w:t>
      </w:r>
      <w:proofErr w:type="gramStart"/>
      <w:r>
        <w:rPr>
          <w:color w:val="000000"/>
          <w:sz w:val="21"/>
        </w:rPr>
        <w:t>.  CLAIM</w:t>
      </w:r>
      <w:proofErr w:type="gramEnd"/>
      <w:r>
        <w:rPr>
          <w:color w:val="000000"/>
          <w:sz w:val="21"/>
        </w:rPr>
        <w:t>: one sentence stating the law/theory distinction.</w:t>
      </w:r>
    </w:p>
    <w:p w14:paraId="6338B70A" w14:textId="77777777" w:rsidR="00614DE8" w:rsidRDefault="00000000">
      <w:pPr>
        <w:spacing w:after="40"/>
        <w:ind w:left="360"/>
      </w:pPr>
      <w:r>
        <w:rPr>
          <w:color w:val="000000"/>
          <w:sz w:val="21"/>
        </w:rPr>
        <w:t>2</w:t>
      </w:r>
      <w:proofErr w:type="gramStart"/>
      <w:r>
        <w:rPr>
          <w:color w:val="000000"/>
          <w:sz w:val="21"/>
        </w:rPr>
        <w:t>.  EVIDENCE</w:t>
      </w:r>
      <w:proofErr w:type="gramEnd"/>
      <w:r>
        <w:rPr>
          <w:color w:val="000000"/>
          <w:sz w:val="21"/>
        </w:rPr>
        <w:t>: use at least TWO specific examples from this course: e.g., the Law of Conservation of Mass or the First Law of Thermodynamics (a law), and atomic theory or collision theory (a theory). For each, state WHAT it describes or WHAT it explains.</w:t>
      </w:r>
    </w:p>
    <w:p w14:paraId="11D2E569" w14:textId="00E862FF" w:rsidR="00614DE8" w:rsidRDefault="00000000">
      <w:pPr>
        <w:spacing w:after="40"/>
        <w:ind w:left="360"/>
      </w:pPr>
      <w:r>
        <w:rPr>
          <w:color w:val="000000"/>
          <w:sz w:val="21"/>
        </w:rPr>
        <w:t>3</w:t>
      </w:r>
      <w:proofErr w:type="gramStart"/>
      <w:r>
        <w:rPr>
          <w:color w:val="000000"/>
          <w:sz w:val="21"/>
        </w:rPr>
        <w:t>.  REASONING</w:t>
      </w:r>
      <w:proofErr w:type="gramEnd"/>
      <w:r>
        <w:rPr>
          <w:color w:val="000000"/>
          <w:sz w:val="21"/>
        </w:rPr>
        <w:t>: explain why a theory cannot "become" a law. Use the ideas that laws are descriptions/predictions and theories are explanations.</w:t>
      </w:r>
    </w:p>
    <w:p w14:paraId="41239AF4" w14:textId="77777777" w:rsidR="00614DE8" w:rsidRDefault="00000000">
      <w:pPr>
        <w:spacing w:before="200" w:after="80"/>
      </w:pPr>
      <w:r>
        <w:rPr>
          <w:b/>
          <w:color w:val="1E3A5F"/>
          <w:sz w:val="26"/>
        </w:rPr>
        <w:t>Optional Challenge</w:t>
      </w:r>
    </w:p>
    <w:p w14:paraId="0DFC5AD6" w14:textId="5D2A8336" w:rsidR="00614DE8" w:rsidRDefault="00000000">
      <w:pPr>
        <w:spacing w:after="80"/>
      </w:pPr>
      <w:r>
        <w:rPr>
          <w:color w:val="000000"/>
          <w:sz w:val="21"/>
        </w:rPr>
        <w:t>Respond to the person who says, "Evolution is just a theory" or "the atomic model is just a theory"</w:t>
      </w:r>
      <w:r w:rsidR="00E567FE">
        <w:rPr>
          <w:color w:val="000000"/>
          <w:sz w:val="21"/>
        </w:rPr>
        <w:t>.</w:t>
      </w:r>
    </w:p>
    <w:p w14:paraId="25356F34" w14:textId="77777777" w:rsidR="00614DE8" w:rsidRDefault="00614DE8">
      <w:pPr>
        <w:spacing w:after="160"/>
      </w:pPr>
    </w:p>
    <w:p w14:paraId="0DF7DEDB" w14:textId="77777777" w:rsidR="00614DE8" w:rsidRDefault="00614DE8">
      <w:pPr>
        <w:spacing w:after="160"/>
      </w:pPr>
    </w:p>
    <w:p w14:paraId="792D3D8A" w14:textId="77777777" w:rsidR="00614DE8" w:rsidRDefault="00614DE8">
      <w:pPr>
        <w:spacing w:after="160"/>
      </w:pPr>
    </w:p>
    <w:p w14:paraId="579EC9FF" w14:textId="77777777" w:rsidR="00614DE8" w:rsidRDefault="00614DE8">
      <w:pPr>
        <w:spacing w:after="160"/>
      </w:pPr>
    </w:p>
    <w:p w14:paraId="1EDC5D70" w14:textId="77777777" w:rsidR="00614DE8" w:rsidRDefault="00000000">
      <w:r>
        <w:br w:type="page"/>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