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ASPIRE (Level 4.0)</w:t>
      </w:r>
    </w:p>
    <w:p>
      <w:pPr>
        <w:spacing w:after="40"/>
      </w:pPr>
      <w:r>
        <w:rPr>
          <w:b/>
          <w:i w:val="0"/>
          <w:sz w:val="22"/>
        </w:rPr>
        <w:t>ASPIRE Area 3 - Option C  —  The Reliability Verdict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SC.912.N.1.1  |  SC.912.N.1.4  |  SC.912.N.1.6 — Accuracy, Precision &amp; Error Analysis</w:t>
      </w:r>
    </w:p>
    <w:p>
      <w:pPr>
        <w:spacing w:after="80"/>
      </w:pPr>
      <w:r>
        <w:rPr>
          <w:b/>
          <w:i w:val="0"/>
          <w:sz w:val="28"/>
        </w:rPr>
        <w:t>The Reliability Verdict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ASPIRE TO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Builds on Level 3.0 targets</w:t>
      </w:r>
    </w:p>
    <w:p>
      <w:pPr>
        <w:spacing w:after="120"/>
      </w:pPr>
      <w:r>
        <w:rPr>
          <w:b w:val="0"/>
          <w:i w:val="0"/>
          <w:sz w:val="22"/>
        </w:rPr>
        <w:t>SC.912.N.1.1 T1 • N.1.4 T1, T2 • N.1.6 T1, T2 — testing a real device you use and issuing a data-backed pass/fail verdict.</w:t>
      </w:r>
    </w:p>
    <w:p>
      <w:pPr>
        <w:spacing w:after="40"/>
      </w:pPr>
      <w:r>
        <w:rPr>
          <w:b/>
          <w:i w:val="0"/>
          <w:sz w:val="23"/>
        </w:rPr>
        <w:t>The mission</w:t>
      </w:r>
    </w:p>
    <w:p>
      <w:pPr>
        <w:spacing w:after="120"/>
      </w:pPr>
      <w:r>
        <w:rPr>
          <w:b w:val="0"/>
          <w:i w:val="0"/>
          <w:sz w:val="22"/>
        </w:rPr>
        <w:t>Act as a standards inspector and TEST a real measuring device you actually use — the classroom balance, a thermometer, a graduated cylinder — against a known standard, then issue an official reliability verdict.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Choose a device and a known standard to test it against (for a balance: a 10.000 g standard; for a thermometer: ice water near 0°C; for a cylinder: a known water volume).</w:t>
        <w:br/>
        <w:t>2.  Take 5–10 repeated readings of the standard. Record all of them.</w:t>
        <w:br/>
        <w:t>3.  Compute the mean, the spread, and the percent error.</w:t>
        <w:br/>
        <w:t>4.  Judge precision and accuracy separately, then name the error type.</w:t>
        <w:br/>
        <w:t>5.  Issue a verdict: does the device PASS or FAIL quality control? Justify with specific numbers, and state whether it needs recalibration, repair, or is fine.</w:t>
      </w:r>
    </w:p>
    <w:p>
      <w:pPr>
        <w:spacing w:after="40"/>
      </w:pPr>
      <w:r>
        <w:rPr>
          <w:b/>
          <w:i w:val="0"/>
          <w:sz w:val="23"/>
        </w:rPr>
        <w:t>The leap</w:t>
      </w:r>
    </w:p>
    <w:p>
      <w:pPr>
        <w:spacing w:after="120"/>
      </w:pPr>
      <w:r>
        <w:rPr>
          <w:b w:val="0"/>
          <w:i w:val="0"/>
          <w:sz w:val="22"/>
        </w:rPr>
        <w:t>You test and certify a real tool in your own classroom, using the full accuracy/precision/error toolkit to back a decision that actually matters.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readings table, the computations, and the written Reliability Verdict.</w:t>
      </w:r>
    </w:p>
    <w:p>
      <w:pPr>
        <w:spacing w:after="40"/>
      </w:pPr>
      <w:r>
        <w:rPr>
          <w:b/>
          <w:i w:val="0"/>
          <w:sz w:val="23"/>
        </w:rPr>
        <w:t>Device test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0"/>
        <w:gridCol w:w="5220"/>
      </w:tblGrid>
      <w:tr>
        <w:tc>
          <w:tcPr>
            <w:tcW w:type="dxa" w:w="5220"/>
            <w:shd w:val="clear" w:color="auto" w:fill="D9D9D9"/>
          </w:tcPr>
          <w:p>
            <w:r>
              <w:t>Item</w:t>
            </w:r>
          </w:p>
        </w:tc>
        <w:tc>
          <w:tcPr>
            <w:tcW w:type="dxa" w:w="5220"/>
            <w:shd w:val="clear" w:color="auto" w:fill="D9D9D9"/>
          </w:tcPr>
          <w:p>
            <w:r>
              <w:t>Value</w:t>
            </w:r>
          </w:p>
        </w:tc>
      </w:tr>
      <w:tr>
        <w:tc>
          <w:tcPr>
            <w:tcW w:type="dxa" w:w="5220"/>
          </w:tcPr>
          <w:p>
            <w:r>
              <w:t>Device tested</w:t>
            </w:r>
          </w:p>
        </w:tc>
        <w:tc>
          <w:tcPr>
            <w:tcW w:type="dxa" w:w="5220"/>
          </w:tcPr>
          <w:p>
            <w:r/>
          </w:p>
        </w:tc>
      </w:tr>
      <w:tr>
        <w:tc>
          <w:tcPr>
            <w:tcW w:type="dxa" w:w="5220"/>
          </w:tcPr>
          <w:p>
            <w:r>
              <w:t>Known standard</w:t>
            </w:r>
          </w:p>
        </w:tc>
        <w:tc>
          <w:tcPr>
            <w:tcW w:type="dxa" w:w="5220"/>
          </w:tcPr>
          <w:p>
            <w:r/>
          </w:p>
        </w:tc>
      </w:tr>
      <w:tr>
        <w:tc>
          <w:tcPr>
            <w:tcW w:type="dxa" w:w="5220"/>
          </w:tcPr>
          <w:p>
            <w:r>
              <w:t>Readings (list all)</w:t>
            </w:r>
          </w:p>
        </w:tc>
        <w:tc>
          <w:tcPr>
            <w:tcW w:type="dxa" w:w="5220"/>
          </w:tcPr>
          <w:p>
            <w:r/>
          </w:p>
        </w:tc>
      </w:tr>
      <w:tr>
        <w:tc>
          <w:tcPr>
            <w:tcW w:type="dxa" w:w="5220"/>
          </w:tcPr>
          <w:p>
            <w:r>
              <w:t>Mean</w:t>
            </w:r>
          </w:p>
        </w:tc>
        <w:tc>
          <w:tcPr>
            <w:tcW w:type="dxa" w:w="5220"/>
          </w:tcPr>
          <w:p>
            <w:r/>
          </w:p>
        </w:tc>
      </w:tr>
      <w:tr>
        <w:tc>
          <w:tcPr>
            <w:tcW w:type="dxa" w:w="5220"/>
          </w:tcPr>
          <w:p>
            <w:r>
              <w:t>Spread</w:t>
            </w:r>
          </w:p>
        </w:tc>
        <w:tc>
          <w:tcPr>
            <w:tcW w:type="dxa" w:w="5220"/>
          </w:tcPr>
          <w:p>
            <w:r/>
          </w:p>
        </w:tc>
      </w:tr>
      <w:tr>
        <w:tc>
          <w:tcPr>
            <w:tcW w:type="dxa" w:w="5220"/>
          </w:tcPr>
          <w:p>
            <w:r>
              <w:t>Percent error</w:t>
            </w:r>
          </w:p>
        </w:tc>
        <w:tc>
          <w:tcPr>
            <w:tcW w:type="dxa" w:w="5220"/>
          </w:tcPr>
          <w:p>
            <w:r/>
          </w:p>
        </w:tc>
      </w:tr>
      <w:tr>
        <w:tc>
          <w:tcPr>
            <w:tcW w:type="dxa" w:w="5220"/>
          </w:tcPr>
          <w:p>
            <w:r>
              <w:t>Verdict (pass/fail + why)</w:t>
            </w:r>
          </w:p>
        </w:tc>
        <w:tc>
          <w:tcPr>
            <w:tcW w:type="dxa" w:w="5220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