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AAB1" w14:textId="77777777" w:rsidR="00C2087A" w:rsidRDefault="007F5723">
      <w:pPr>
        <w:spacing w:after="40"/>
      </w:pPr>
      <w:r>
        <w:rPr>
          <w:b/>
          <w:sz w:val="26"/>
        </w:rPr>
        <w:t>Data Set — The Contaminated Lab Table</w:t>
      </w:r>
    </w:p>
    <w:p w14:paraId="79190E5B" w14:textId="77777777" w:rsidR="00C2087A" w:rsidRDefault="007F5723">
      <w:pPr>
        <w:spacing w:after="120"/>
      </w:pPr>
      <w:proofErr w:type="gramStart"/>
      <w:r w:rsidRPr="0056258F">
        <w:rPr>
          <w:b/>
          <w:bCs/>
          <w:sz w:val="20"/>
        </w:rPr>
        <w:t>For  MUST</w:t>
      </w:r>
      <w:proofErr w:type="gramEnd"/>
      <w:r w:rsidRPr="0056258F">
        <w:rPr>
          <w:b/>
          <w:bCs/>
          <w:sz w:val="20"/>
        </w:rPr>
        <w:t xml:space="preserve"> DO Option A</w:t>
      </w:r>
      <w:r>
        <w:rPr>
          <w:sz w:val="20"/>
        </w:rPr>
        <w:t xml:space="preserve"> — Sig-Fig Data </w:t>
      </w:r>
      <w:proofErr w:type="gramStart"/>
      <w:r>
        <w:rPr>
          <w:sz w:val="20"/>
        </w:rPr>
        <w:t>Auditor  |</w:t>
      </w:r>
      <w:proofErr w:type="gramEnd"/>
      <w:r>
        <w:rPr>
          <w:sz w:val="20"/>
        </w:rPr>
        <w:t xml:space="preserve">  Area 1: Measurement &amp; Significant </w:t>
      </w:r>
      <w:proofErr w:type="gramStart"/>
      <w:r>
        <w:rPr>
          <w:sz w:val="20"/>
        </w:rPr>
        <w:t>Figures  |</w:t>
      </w:r>
      <w:proofErr w:type="gramEnd"/>
      <w:r>
        <w:rPr>
          <w:sz w:val="20"/>
        </w:rPr>
        <w:t xml:space="preserve">  SC.</w:t>
      </w:r>
      <w:proofErr w:type="gramStart"/>
      <w:r>
        <w:rPr>
          <w:sz w:val="20"/>
        </w:rPr>
        <w:t>912.N.</w:t>
      </w:r>
      <w:proofErr w:type="gramEnd"/>
      <w:r>
        <w:rPr>
          <w:sz w:val="20"/>
        </w:rPr>
        <w:t>1.1</w:t>
      </w:r>
    </w:p>
    <w:p w14:paraId="5148B2E4" w14:textId="77777777" w:rsidR="00C2087A" w:rsidRDefault="007F5723">
      <w:pPr>
        <w:spacing w:after="120"/>
      </w:pPr>
      <w:r>
        <w:t xml:space="preserve">A tired lab assistant recorded the sample masses below and typed them into this table. Every row has at least one mistake: a reading </w:t>
      </w:r>
      <w:proofErr w:type="gramStart"/>
      <w:r>
        <w:t>reported</w:t>
      </w:r>
      <w:proofErr w:type="gramEnd"/>
      <w:r>
        <w:t xml:space="preserve"> with too many or too few significant figures for the balance that produced it, a wrong number of digits for the instrument’s precision, or a missing estimated digit. Use the instrument list to judge how precise each reading could be, then complete the assignment by rewriting each row correctly.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C2087A" w14:paraId="69C9D17C" w14:textId="77777777">
        <w:trPr>
          <w:jc w:val="center"/>
        </w:trPr>
        <w:tc>
          <w:tcPr>
            <w:tcW w:w="1740" w:type="dxa"/>
            <w:shd w:val="clear" w:color="auto" w:fill="D9D9D9"/>
          </w:tcPr>
          <w:p w14:paraId="6D03BC27" w14:textId="77777777" w:rsidR="00C2087A" w:rsidRDefault="007F5723">
            <w:r>
              <w:t>Sample</w:t>
            </w:r>
          </w:p>
        </w:tc>
        <w:tc>
          <w:tcPr>
            <w:tcW w:w="1740" w:type="dxa"/>
            <w:shd w:val="clear" w:color="auto" w:fill="D9D9D9"/>
          </w:tcPr>
          <w:p w14:paraId="43561084" w14:textId="77777777" w:rsidR="00C2087A" w:rsidRDefault="007F5723">
            <w:r>
              <w:t>Balance used</w:t>
            </w:r>
          </w:p>
        </w:tc>
        <w:tc>
          <w:tcPr>
            <w:tcW w:w="1740" w:type="dxa"/>
            <w:shd w:val="clear" w:color="auto" w:fill="D9D9D9"/>
          </w:tcPr>
          <w:p w14:paraId="57C4649B" w14:textId="77777777" w:rsidR="00C2087A" w:rsidRDefault="007F5723">
            <w:r>
              <w:t>Smallest division (precision)</w:t>
            </w:r>
          </w:p>
        </w:tc>
        <w:tc>
          <w:tcPr>
            <w:tcW w:w="1740" w:type="dxa"/>
            <w:shd w:val="clear" w:color="auto" w:fill="D9D9D9"/>
          </w:tcPr>
          <w:p w14:paraId="2454612E" w14:textId="77777777" w:rsidR="00C2087A" w:rsidRDefault="007F5723">
            <w:r>
              <w:t>Mass recorded by assistant</w:t>
            </w:r>
          </w:p>
        </w:tc>
        <w:tc>
          <w:tcPr>
            <w:tcW w:w="1740" w:type="dxa"/>
            <w:shd w:val="clear" w:color="auto" w:fill="D9D9D9"/>
          </w:tcPr>
          <w:p w14:paraId="5420F781" w14:textId="77777777" w:rsidR="00C2087A" w:rsidRDefault="007F5723">
            <w:r>
              <w:t>Student’s corrected reading</w:t>
            </w:r>
          </w:p>
        </w:tc>
        <w:tc>
          <w:tcPr>
            <w:tcW w:w="1740" w:type="dxa"/>
            <w:shd w:val="clear" w:color="auto" w:fill="D9D9D9"/>
          </w:tcPr>
          <w:p w14:paraId="0FC3E8E2" w14:textId="77777777" w:rsidR="00C2087A" w:rsidRDefault="007F5723">
            <w:r>
              <w:t>What was wrong?</w:t>
            </w:r>
          </w:p>
        </w:tc>
      </w:tr>
      <w:tr w:rsidR="00C2087A" w14:paraId="2BA79639" w14:textId="77777777">
        <w:trPr>
          <w:jc w:val="center"/>
        </w:trPr>
        <w:tc>
          <w:tcPr>
            <w:tcW w:w="1740" w:type="dxa"/>
          </w:tcPr>
          <w:p w14:paraId="7E766267" w14:textId="77777777" w:rsidR="00C2087A" w:rsidRDefault="007F5723">
            <w:r>
              <w:t>A</w:t>
            </w:r>
          </w:p>
        </w:tc>
        <w:tc>
          <w:tcPr>
            <w:tcW w:w="1740" w:type="dxa"/>
          </w:tcPr>
          <w:p w14:paraId="1EA9F9E3" w14:textId="77777777" w:rsidR="00C2087A" w:rsidRDefault="007F5723">
            <w:r>
              <w:t>Triple-beam balance</w:t>
            </w:r>
          </w:p>
        </w:tc>
        <w:tc>
          <w:tcPr>
            <w:tcW w:w="1740" w:type="dxa"/>
          </w:tcPr>
          <w:p w14:paraId="79E445AA" w14:textId="77777777" w:rsidR="00C2087A" w:rsidRDefault="007F5723">
            <w:r>
              <w:t>0.1 g</w:t>
            </w:r>
          </w:p>
        </w:tc>
        <w:tc>
          <w:tcPr>
            <w:tcW w:w="1740" w:type="dxa"/>
          </w:tcPr>
          <w:p w14:paraId="4551808C" w14:textId="77777777" w:rsidR="00C2087A" w:rsidRDefault="007F5723">
            <w:r>
              <w:t>4.352 g</w:t>
            </w:r>
          </w:p>
        </w:tc>
        <w:tc>
          <w:tcPr>
            <w:tcW w:w="1740" w:type="dxa"/>
          </w:tcPr>
          <w:p w14:paraId="62BD4303" w14:textId="77777777" w:rsidR="00C2087A" w:rsidRDefault="00C2087A"/>
        </w:tc>
        <w:tc>
          <w:tcPr>
            <w:tcW w:w="1740" w:type="dxa"/>
          </w:tcPr>
          <w:p w14:paraId="11C0C739" w14:textId="77777777" w:rsidR="00C2087A" w:rsidRDefault="00C2087A"/>
        </w:tc>
      </w:tr>
      <w:tr w:rsidR="00C2087A" w14:paraId="452B77E2" w14:textId="77777777">
        <w:trPr>
          <w:jc w:val="center"/>
        </w:trPr>
        <w:tc>
          <w:tcPr>
            <w:tcW w:w="1740" w:type="dxa"/>
          </w:tcPr>
          <w:p w14:paraId="573ACB3E" w14:textId="77777777" w:rsidR="00C2087A" w:rsidRDefault="007F5723">
            <w:r>
              <w:t>B</w:t>
            </w:r>
          </w:p>
        </w:tc>
        <w:tc>
          <w:tcPr>
            <w:tcW w:w="1740" w:type="dxa"/>
          </w:tcPr>
          <w:p w14:paraId="0593EEC1" w14:textId="77777777" w:rsidR="00C2087A" w:rsidRDefault="007F5723">
            <w:r>
              <w:t>Analytical balance</w:t>
            </w:r>
          </w:p>
        </w:tc>
        <w:tc>
          <w:tcPr>
            <w:tcW w:w="1740" w:type="dxa"/>
          </w:tcPr>
          <w:p w14:paraId="173B24CD" w14:textId="77777777" w:rsidR="00C2087A" w:rsidRDefault="007F5723">
            <w:r>
              <w:t>0.0001 g</w:t>
            </w:r>
          </w:p>
        </w:tc>
        <w:tc>
          <w:tcPr>
            <w:tcW w:w="1740" w:type="dxa"/>
          </w:tcPr>
          <w:p w14:paraId="52FF9946" w14:textId="77777777" w:rsidR="00C2087A" w:rsidRDefault="007F5723">
            <w:r>
              <w:t>3.28 g</w:t>
            </w:r>
          </w:p>
        </w:tc>
        <w:tc>
          <w:tcPr>
            <w:tcW w:w="1740" w:type="dxa"/>
          </w:tcPr>
          <w:p w14:paraId="32A7F33D" w14:textId="77777777" w:rsidR="00C2087A" w:rsidRDefault="00C2087A"/>
        </w:tc>
        <w:tc>
          <w:tcPr>
            <w:tcW w:w="1740" w:type="dxa"/>
          </w:tcPr>
          <w:p w14:paraId="702B38B5" w14:textId="77777777" w:rsidR="00C2087A" w:rsidRDefault="00C2087A"/>
        </w:tc>
      </w:tr>
      <w:tr w:rsidR="00C2087A" w14:paraId="531F72E3" w14:textId="77777777">
        <w:trPr>
          <w:jc w:val="center"/>
        </w:trPr>
        <w:tc>
          <w:tcPr>
            <w:tcW w:w="1740" w:type="dxa"/>
          </w:tcPr>
          <w:p w14:paraId="2FA2E3F5" w14:textId="77777777" w:rsidR="00C2087A" w:rsidRDefault="007F5723">
            <w:r>
              <w:t>C</w:t>
            </w:r>
          </w:p>
        </w:tc>
        <w:tc>
          <w:tcPr>
            <w:tcW w:w="1740" w:type="dxa"/>
          </w:tcPr>
          <w:p w14:paraId="170FF317" w14:textId="77777777" w:rsidR="00C2087A" w:rsidRDefault="007F5723">
            <w:r>
              <w:t>Digital top-loader (reads to centigram)</w:t>
            </w:r>
          </w:p>
        </w:tc>
        <w:tc>
          <w:tcPr>
            <w:tcW w:w="1740" w:type="dxa"/>
          </w:tcPr>
          <w:p w14:paraId="59ED7EF6" w14:textId="77777777" w:rsidR="00C2087A" w:rsidRDefault="007F5723">
            <w:r>
              <w:t>0.01 g</w:t>
            </w:r>
          </w:p>
        </w:tc>
        <w:tc>
          <w:tcPr>
            <w:tcW w:w="1740" w:type="dxa"/>
          </w:tcPr>
          <w:p w14:paraId="072C99C2" w14:textId="77777777" w:rsidR="00C2087A" w:rsidRDefault="007F5723">
            <w:r>
              <w:t>12.455 g</w:t>
            </w:r>
          </w:p>
        </w:tc>
        <w:tc>
          <w:tcPr>
            <w:tcW w:w="1740" w:type="dxa"/>
          </w:tcPr>
          <w:p w14:paraId="55135AA7" w14:textId="77777777" w:rsidR="00C2087A" w:rsidRDefault="00C2087A"/>
        </w:tc>
        <w:tc>
          <w:tcPr>
            <w:tcW w:w="1740" w:type="dxa"/>
          </w:tcPr>
          <w:p w14:paraId="628994D4" w14:textId="77777777" w:rsidR="00C2087A" w:rsidRDefault="00C2087A"/>
        </w:tc>
      </w:tr>
      <w:tr w:rsidR="00C2087A" w14:paraId="12D5DD40" w14:textId="77777777">
        <w:trPr>
          <w:jc w:val="center"/>
        </w:trPr>
        <w:tc>
          <w:tcPr>
            <w:tcW w:w="1740" w:type="dxa"/>
          </w:tcPr>
          <w:p w14:paraId="7887618D" w14:textId="77777777" w:rsidR="00C2087A" w:rsidRDefault="007F5723">
            <w:r>
              <w:t>D</w:t>
            </w:r>
          </w:p>
        </w:tc>
        <w:tc>
          <w:tcPr>
            <w:tcW w:w="1740" w:type="dxa"/>
          </w:tcPr>
          <w:p w14:paraId="7CB65E6C" w14:textId="77777777" w:rsidR="00C2087A" w:rsidRDefault="007F5723">
            <w:r>
              <w:t>Triple-beam balance</w:t>
            </w:r>
          </w:p>
        </w:tc>
        <w:tc>
          <w:tcPr>
            <w:tcW w:w="1740" w:type="dxa"/>
          </w:tcPr>
          <w:p w14:paraId="7B514D57" w14:textId="77777777" w:rsidR="00C2087A" w:rsidRDefault="007F5723">
            <w:r>
              <w:t>0.1 g</w:t>
            </w:r>
          </w:p>
        </w:tc>
        <w:tc>
          <w:tcPr>
            <w:tcW w:w="1740" w:type="dxa"/>
          </w:tcPr>
          <w:p w14:paraId="79110966" w14:textId="77777777" w:rsidR="00C2087A" w:rsidRDefault="007F5723">
            <w:r>
              <w:t>17.00 g</w:t>
            </w:r>
          </w:p>
        </w:tc>
        <w:tc>
          <w:tcPr>
            <w:tcW w:w="1740" w:type="dxa"/>
          </w:tcPr>
          <w:p w14:paraId="1DA28591" w14:textId="77777777" w:rsidR="00C2087A" w:rsidRDefault="00C2087A"/>
        </w:tc>
        <w:tc>
          <w:tcPr>
            <w:tcW w:w="1740" w:type="dxa"/>
          </w:tcPr>
          <w:p w14:paraId="7EEADAB9" w14:textId="77777777" w:rsidR="00C2087A" w:rsidRDefault="00C2087A"/>
        </w:tc>
      </w:tr>
      <w:tr w:rsidR="00C2087A" w14:paraId="7A38B9DC" w14:textId="77777777">
        <w:trPr>
          <w:jc w:val="center"/>
        </w:trPr>
        <w:tc>
          <w:tcPr>
            <w:tcW w:w="1740" w:type="dxa"/>
          </w:tcPr>
          <w:p w14:paraId="3195A569" w14:textId="77777777" w:rsidR="00C2087A" w:rsidRDefault="007F5723">
            <w:r>
              <w:t>E</w:t>
            </w:r>
          </w:p>
        </w:tc>
        <w:tc>
          <w:tcPr>
            <w:tcW w:w="1740" w:type="dxa"/>
          </w:tcPr>
          <w:p w14:paraId="54F779B8" w14:textId="77777777" w:rsidR="00C2087A" w:rsidRDefault="007F5723">
            <w:r>
              <w:t>Analytical balance</w:t>
            </w:r>
          </w:p>
        </w:tc>
        <w:tc>
          <w:tcPr>
            <w:tcW w:w="1740" w:type="dxa"/>
          </w:tcPr>
          <w:p w14:paraId="35057A1C" w14:textId="77777777" w:rsidR="00C2087A" w:rsidRDefault="007F5723">
            <w:r>
              <w:t>0.0001 g</w:t>
            </w:r>
          </w:p>
        </w:tc>
        <w:tc>
          <w:tcPr>
            <w:tcW w:w="1740" w:type="dxa"/>
          </w:tcPr>
          <w:p w14:paraId="2E2A5E16" w14:textId="77777777" w:rsidR="00C2087A" w:rsidRDefault="007F5723">
            <w:r>
              <w:t>0.04050 g</w:t>
            </w:r>
          </w:p>
        </w:tc>
        <w:tc>
          <w:tcPr>
            <w:tcW w:w="1740" w:type="dxa"/>
          </w:tcPr>
          <w:p w14:paraId="2A684AA2" w14:textId="77777777" w:rsidR="00C2087A" w:rsidRDefault="00C2087A"/>
        </w:tc>
        <w:tc>
          <w:tcPr>
            <w:tcW w:w="1740" w:type="dxa"/>
          </w:tcPr>
          <w:p w14:paraId="7E03FE1E" w14:textId="77777777" w:rsidR="00C2087A" w:rsidRDefault="00C2087A"/>
        </w:tc>
      </w:tr>
      <w:tr w:rsidR="00C2087A" w14:paraId="6B5AC65F" w14:textId="77777777">
        <w:trPr>
          <w:jc w:val="center"/>
        </w:trPr>
        <w:tc>
          <w:tcPr>
            <w:tcW w:w="1740" w:type="dxa"/>
          </w:tcPr>
          <w:p w14:paraId="6D3F1B97" w14:textId="77777777" w:rsidR="00C2087A" w:rsidRDefault="007F5723">
            <w:r>
              <w:t>F</w:t>
            </w:r>
          </w:p>
        </w:tc>
        <w:tc>
          <w:tcPr>
            <w:tcW w:w="1740" w:type="dxa"/>
          </w:tcPr>
          <w:p w14:paraId="291254A3" w14:textId="77777777" w:rsidR="00C2087A" w:rsidRDefault="007F5723">
            <w:r>
              <w:t>Digital top-loader (reads to centigram)</w:t>
            </w:r>
          </w:p>
        </w:tc>
        <w:tc>
          <w:tcPr>
            <w:tcW w:w="1740" w:type="dxa"/>
          </w:tcPr>
          <w:p w14:paraId="3F45B088" w14:textId="77777777" w:rsidR="00C2087A" w:rsidRDefault="007F5723">
            <w:r>
              <w:t>0.01 g</w:t>
            </w:r>
          </w:p>
        </w:tc>
        <w:tc>
          <w:tcPr>
            <w:tcW w:w="1740" w:type="dxa"/>
          </w:tcPr>
          <w:p w14:paraId="6F921789" w14:textId="77777777" w:rsidR="00C2087A" w:rsidRDefault="007F5723">
            <w:r>
              <w:t>5.0 g</w:t>
            </w:r>
          </w:p>
        </w:tc>
        <w:tc>
          <w:tcPr>
            <w:tcW w:w="1740" w:type="dxa"/>
          </w:tcPr>
          <w:p w14:paraId="529DE392" w14:textId="77777777" w:rsidR="00C2087A" w:rsidRDefault="00C2087A"/>
        </w:tc>
        <w:tc>
          <w:tcPr>
            <w:tcW w:w="1740" w:type="dxa"/>
          </w:tcPr>
          <w:p w14:paraId="0E303B2C" w14:textId="77777777" w:rsidR="00C2087A" w:rsidRDefault="00C2087A"/>
        </w:tc>
      </w:tr>
      <w:tr w:rsidR="00C2087A" w14:paraId="30144C82" w14:textId="77777777">
        <w:trPr>
          <w:jc w:val="center"/>
        </w:trPr>
        <w:tc>
          <w:tcPr>
            <w:tcW w:w="1740" w:type="dxa"/>
          </w:tcPr>
          <w:p w14:paraId="14791DFB" w14:textId="77777777" w:rsidR="00C2087A" w:rsidRDefault="007F5723">
            <w:r>
              <w:t>G</w:t>
            </w:r>
          </w:p>
        </w:tc>
        <w:tc>
          <w:tcPr>
            <w:tcW w:w="1740" w:type="dxa"/>
          </w:tcPr>
          <w:p w14:paraId="057FD637" w14:textId="77777777" w:rsidR="00C2087A" w:rsidRDefault="007F5723">
            <w:r>
              <w:t>Balance reads to the nearest gram</w:t>
            </w:r>
          </w:p>
        </w:tc>
        <w:tc>
          <w:tcPr>
            <w:tcW w:w="1740" w:type="dxa"/>
          </w:tcPr>
          <w:p w14:paraId="1449C005" w14:textId="77777777" w:rsidR="00C2087A" w:rsidRDefault="007F5723">
            <w:r>
              <w:t>1 g</w:t>
            </w:r>
          </w:p>
        </w:tc>
        <w:tc>
          <w:tcPr>
            <w:tcW w:w="1740" w:type="dxa"/>
          </w:tcPr>
          <w:p w14:paraId="6C583098" w14:textId="77777777" w:rsidR="00C2087A" w:rsidRDefault="007F5723">
            <w:r>
              <w:t>246.5 g</w:t>
            </w:r>
          </w:p>
        </w:tc>
        <w:tc>
          <w:tcPr>
            <w:tcW w:w="1740" w:type="dxa"/>
          </w:tcPr>
          <w:p w14:paraId="0E4D1A94" w14:textId="77777777" w:rsidR="00C2087A" w:rsidRDefault="00C2087A"/>
        </w:tc>
        <w:tc>
          <w:tcPr>
            <w:tcW w:w="1740" w:type="dxa"/>
          </w:tcPr>
          <w:p w14:paraId="3F014DD9" w14:textId="77777777" w:rsidR="00C2087A" w:rsidRDefault="00C2087A"/>
        </w:tc>
      </w:tr>
      <w:tr w:rsidR="00C2087A" w14:paraId="4489CCF9" w14:textId="77777777">
        <w:trPr>
          <w:jc w:val="center"/>
        </w:trPr>
        <w:tc>
          <w:tcPr>
            <w:tcW w:w="1740" w:type="dxa"/>
          </w:tcPr>
          <w:p w14:paraId="15C7E66E" w14:textId="77777777" w:rsidR="00C2087A" w:rsidRDefault="007F5723">
            <w:r>
              <w:t>H</w:t>
            </w:r>
          </w:p>
        </w:tc>
        <w:tc>
          <w:tcPr>
            <w:tcW w:w="1740" w:type="dxa"/>
          </w:tcPr>
          <w:p w14:paraId="30DFBD37" w14:textId="77777777" w:rsidR="00C2087A" w:rsidRDefault="007F5723">
            <w:r>
              <w:t>Digital top-loader (reads to centigram)</w:t>
            </w:r>
          </w:p>
        </w:tc>
        <w:tc>
          <w:tcPr>
            <w:tcW w:w="1740" w:type="dxa"/>
          </w:tcPr>
          <w:p w14:paraId="126AA3C0" w14:textId="77777777" w:rsidR="00C2087A" w:rsidRDefault="007F5723">
            <w:r>
              <w:t>0.01 g</w:t>
            </w:r>
          </w:p>
        </w:tc>
        <w:tc>
          <w:tcPr>
            <w:tcW w:w="1740" w:type="dxa"/>
          </w:tcPr>
          <w:p w14:paraId="2018BC24" w14:textId="77777777" w:rsidR="00C2087A" w:rsidRDefault="007F5723">
            <w:r>
              <w:t>88.600 g</w:t>
            </w:r>
          </w:p>
        </w:tc>
        <w:tc>
          <w:tcPr>
            <w:tcW w:w="1740" w:type="dxa"/>
          </w:tcPr>
          <w:p w14:paraId="6FF67E2D" w14:textId="77777777" w:rsidR="00C2087A" w:rsidRDefault="00C2087A"/>
        </w:tc>
        <w:tc>
          <w:tcPr>
            <w:tcW w:w="1740" w:type="dxa"/>
          </w:tcPr>
          <w:p w14:paraId="5E538107" w14:textId="77777777" w:rsidR="00C2087A" w:rsidRDefault="00C2087A"/>
        </w:tc>
      </w:tr>
    </w:tbl>
    <w:p w14:paraId="758947B7" w14:textId="77777777" w:rsidR="00C2087A" w:rsidRDefault="00C2087A">
      <w:pPr>
        <w:spacing w:after="40"/>
      </w:pPr>
    </w:p>
    <w:p w14:paraId="2E9140D3" w14:textId="77777777" w:rsidR="00C2087A" w:rsidRDefault="007F5723">
      <w:pPr>
        <w:spacing w:after="40"/>
      </w:pPr>
      <w:r>
        <w:rPr>
          <w:b/>
        </w:rPr>
        <w:t>Notes on the balances:</w:t>
      </w:r>
    </w:p>
    <w:p w14:paraId="1570B68C" w14:textId="028232BE" w:rsidR="00C2087A" w:rsidRDefault="007F5723">
      <w:pPr>
        <w:spacing w:after="40"/>
      </w:pPr>
      <w:r>
        <w:rPr>
          <w:sz w:val="20"/>
        </w:rPr>
        <w:t>•  Reading with a triple-beam or analog balance: you read every line up to the smallest division and then estimate ONE additional digit, so a 0.1-g balance should give t</w:t>
      </w:r>
      <w:r w:rsidR="00440890">
        <w:rPr>
          <w:sz w:val="20"/>
        </w:rPr>
        <w:t>wo</w:t>
      </w:r>
      <w:r>
        <w:rPr>
          <w:sz w:val="20"/>
        </w:rPr>
        <w:t xml:space="preserve"> decimal places (e.g., </w:t>
      </w:r>
      <w:proofErr w:type="spellStart"/>
      <w:r>
        <w:rPr>
          <w:sz w:val="20"/>
        </w:rPr>
        <w:t>xx.x</w:t>
      </w:r>
      <w:r w:rsidR="00440890">
        <w:rPr>
          <w:sz w:val="20"/>
        </w:rPr>
        <w:t>x</w:t>
      </w:r>
      <w:proofErr w:type="spellEnd"/>
      <w:r>
        <w:rPr>
          <w:sz w:val="20"/>
        </w:rPr>
        <w:t xml:space="preserve"> g).</w:t>
      </w:r>
    </w:p>
    <w:p w14:paraId="2017CECF" w14:textId="18A8AF1A" w:rsidR="00C2087A" w:rsidRDefault="007F5723">
      <w:pPr>
        <w:spacing w:after="40"/>
      </w:pPr>
      <w:r>
        <w:rPr>
          <w:sz w:val="20"/>
        </w:rPr>
        <w:t>•  A digital balance gives exactly as many digits as its display allows</w:t>
      </w:r>
      <w:r w:rsidR="00440890">
        <w:rPr>
          <w:sz w:val="20"/>
        </w:rPr>
        <w:t xml:space="preserve">: </w:t>
      </w:r>
      <w:r>
        <w:rPr>
          <w:sz w:val="20"/>
        </w:rPr>
        <w:t>you do NOT add an estimated digit beyond the display.</w:t>
      </w:r>
    </w:p>
    <w:p w14:paraId="4C65ACA5" w14:textId="77777777" w:rsidR="00C2087A" w:rsidRDefault="007F5723">
      <w:pPr>
        <w:spacing w:after="120"/>
      </w:pPr>
      <w:r>
        <w:rPr>
          <w:sz w:val="20"/>
        </w:rPr>
        <w:t xml:space="preserve">•  To report the correct number of significant figures, keep only the digits that the instrument’s precision </w:t>
      </w:r>
      <w:proofErr w:type="gramStart"/>
      <w:r>
        <w:rPr>
          <w:sz w:val="20"/>
        </w:rPr>
        <w:t>actually supports</w:t>
      </w:r>
      <w:proofErr w:type="gramEnd"/>
      <w:r>
        <w:rPr>
          <w:sz w:val="20"/>
        </w:rPr>
        <w:t xml:space="preserve"> and drop any that are not justified.</w:t>
      </w:r>
    </w:p>
    <w:sectPr w:rsidR="00C2087A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0657436">
    <w:abstractNumId w:val="8"/>
  </w:num>
  <w:num w:numId="2" w16cid:durableId="951325393">
    <w:abstractNumId w:val="6"/>
  </w:num>
  <w:num w:numId="3" w16cid:durableId="1378121597">
    <w:abstractNumId w:val="5"/>
  </w:num>
  <w:num w:numId="4" w16cid:durableId="275529396">
    <w:abstractNumId w:val="4"/>
  </w:num>
  <w:num w:numId="5" w16cid:durableId="1019545495">
    <w:abstractNumId w:val="7"/>
  </w:num>
  <w:num w:numId="6" w16cid:durableId="329871391">
    <w:abstractNumId w:val="3"/>
  </w:num>
  <w:num w:numId="7" w16cid:durableId="1471241488">
    <w:abstractNumId w:val="2"/>
  </w:num>
  <w:num w:numId="8" w16cid:durableId="1415516992">
    <w:abstractNumId w:val="1"/>
  </w:num>
  <w:num w:numId="9" w16cid:durableId="21327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15074B"/>
    <w:rsid w:val="0029639D"/>
    <w:rsid w:val="00326F90"/>
    <w:rsid w:val="00440890"/>
    <w:rsid w:val="0056258F"/>
    <w:rsid w:val="00797F2D"/>
    <w:rsid w:val="007F5723"/>
    <w:rsid w:val="00922D42"/>
    <w:rsid w:val="00AA1D8D"/>
    <w:rsid w:val="00B47730"/>
    <w:rsid w:val="00C2087A"/>
    <w:rsid w:val="00CB0664"/>
    <w:rsid w:val="00F87B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18C87C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cp:lastPrinted>2026-08-28T13:29:00Z</cp:lastPrinted>
  <dcterms:created xsi:type="dcterms:W3CDTF">2013-12-23T23:15:00Z</dcterms:created>
  <dcterms:modified xsi:type="dcterms:W3CDTF">2026-08-28T14:57:00Z</dcterms:modified>
  <cp:category/>
</cp:coreProperties>
</file>