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01C13" w14:textId="77777777" w:rsidR="006B7B48" w:rsidRDefault="00000000">
      <w:pPr>
        <w:spacing w:after="120"/>
      </w:pPr>
      <w:r>
        <w:rPr>
          <w:b/>
          <w:sz w:val="28"/>
        </w:rPr>
        <w:t>Honors Chemistry — Choice Board Assignment</w:t>
      </w:r>
    </w:p>
    <w:p w14:paraId="4011FDFD" w14:textId="286C92B4" w:rsidR="006B7B48" w:rsidRDefault="00D563CB">
      <w:pPr>
        <w:spacing w:after="40"/>
      </w:pPr>
      <w:r>
        <w:rPr>
          <w:b/>
          <w:sz w:val="26"/>
        </w:rPr>
        <w:t xml:space="preserve">Area 3 Option A: </w:t>
      </w:r>
      <w:r w:rsidR="00000000">
        <w:rPr>
          <w:b/>
          <w:sz w:val="26"/>
        </w:rPr>
        <w:t>The QC Data Set Investigation</w:t>
      </w:r>
    </w:p>
    <w:p w14:paraId="0D499AC5" w14:textId="77777777" w:rsidR="006B7B48" w:rsidRDefault="00000000">
      <w:pPr>
        <w:spacing w:after="120"/>
      </w:pPr>
      <w:r>
        <w:rPr>
          <w:sz w:val="20"/>
        </w:rPr>
        <w:t>Standards SC.912.N.1.1  •  SC.912.N.1.4  •  SC.912.N.1.6  •  Must Do — Option A  •  Covers Level 3.0 Targets: T1, T2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10"/>
        <w:gridCol w:w="2610"/>
        <w:gridCol w:w="2610"/>
        <w:gridCol w:w="2610"/>
      </w:tblGrid>
      <w:tr w:rsidR="006B7B48" w14:paraId="100F2949" w14:textId="77777777">
        <w:trPr>
          <w:jc w:val="center"/>
        </w:trPr>
        <w:tc>
          <w:tcPr>
            <w:tcW w:w="2610" w:type="dxa"/>
            <w:shd w:val="clear" w:color="auto" w:fill="D9D9D9"/>
          </w:tcPr>
          <w:p w14:paraId="5BC33275" w14:textId="77777777" w:rsidR="006B7B48" w:rsidRDefault="00000000">
            <w:r>
              <w:t>Name:</w:t>
            </w:r>
          </w:p>
        </w:tc>
        <w:tc>
          <w:tcPr>
            <w:tcW w:w="2610" w:type="dxa"/>
            <w:shd w:val="clear" w:color="auto" w:fill="D9D9D9"/>
          </w:tcPr>
          <w:p w14:paraId="6A73A9DD" w14:textId="77777777" w:rsidR="006B7B48" w:rsidRDefault="00000000">
            <w:r>
              <w:t>Date:</w:t>
            </w:r>
          </w:p>
        </w:tc>
        <w:tc>
          <w:tcPr>
            <w:tcW w:w="2610" w:type="dxa"/>
            <w:shd w:val="clear" w:color="auto" w:fill="D9D9D9"/>
          </w:tcPr>
          <w:p w14:paraId="72486AAF" w14:textId="77777777" w:rsidR="006B7B48" w:rsidRDefault="00000000">
            <w:r>
              <w:t>Period:</w:t>
            </w:r>
          </w:p>
        </w:tc>
        <w:tc>
          <w:tcPr>
            <w:tcW w:w="2610" w:type="dxa"/>
            <w:shd w:val="clear" w:color="auto" w:fill="D9D9D9"/>
          </w:tcPr>
          <w:p w14:paraId="5F31AEE3" w14:textId="77777777" w:rsidR="006B7B48" w:rsidRDefault="00000000">
            <w:r>
              <w:t>Choice Board Tier:</w:t>
            </w:r>
          </w:p>
        </w:tc>
      </w:tr>
      <w:tr w:rsidR="006B7B48" w14:paraId="19183719" w14:textId="77777777">
        <w:trPr>
          <w:jc w:val="center"/>
        </w:trPr>
        <w:tc>
          <w:tcPr>
            <w:tcW w:w="2610" w:type="dxa"/>
          </w:tcPr>
          <w:p w14:paraId="30AFA1CC" w14:textId="77777777" w:rsidR="006B7B48" w:rsidRDefault="006B7B48"/>
        </w:tc>
        <w:tc>
          <w:tcPr>
            <w:tcW w:w="2610" w:type="dxa"/>
          </w:tcPr>
          <w:p w14:paraId="5CDEE580" w14:textId="77777777" w:rsidR="006B7B48" w:rsidRDefault="006B7B48"/>
        </w:tc>
        <w:tc>
          <w:tcPr>
            <w:tcW w:w="2610" w:type="dxa"/>
          </w:tcPr>
          <w:p w14:paraId="6E1749E5" w14:textId="77777777" w:rsidR="006B7B48" w:rsidRDefault="006B7B48"/>
        </w:tc>
        <w:tc>
          <w:tcPr>
            <w:tcW w:w="2610" w:type="dxa"/>
          </w:tcPr>
          <w:p w14:paraId="0E7AD3B3" w14:textId="77777777" w:rsidR="006B7B48" w:rsidRDefault="00000000">
            <w:r>
              <w:t>MUST DO</w:t>
            </w:r>
          </w:p>
        </w:tc>
      </w:tr>
    </w:tbl>
    <w:p w14:paraId="51066EFB" w14:textId="77777777" w:rsidR="006B7B48" w:rsidRDefault="006B7B48">
      <w:pPr>
        <w:spacing w:after="40"/>
      </w:pPr>
    </w:p>
    <w:p w14:paraId="7EDC7629" w14:textId="77777777" w:rsidR="006B7B48" w:rsidRDefault="00000000">
      <w:pPr>
        <w:spacing w:after="80"/>
      </w:pPr>
      <w:r>
        <w:rPr>
          <w:b/>
          <w:sz w:val="24"/>
        </w:rPr>
        <w:t>The Scenario</w:t>
      </w:r>
    </w:p>
    <w:p w14:paraId="6AAE0112" w14:textId="77777777" w:rsidR="006B7B48" w:rsidRDefault="00000000">
      <w:pPr>
        <w:spacing w:after="120"/>
      </w:pPr>
      <w:r>
        <w:t>You are a quality-control analyst. A certified 10.000 g standard was measured eight times, and you must decide whether the balance passes QC. Use the provided “Quality-Control Lab Records” data set, which includes the trial readings, the dartboard diagram, and the scatterplot statement.</w:t>
      </w:r>
    </w:p>
    <w:p w14:paraId="306C0B3F" w14:textId="77777777" w:rsidR="006B7B48" w:rsidRDefault="00000000">
      <w:pPr>
        <w:spacing w:after="80"/>
      </w:pPr>
      <w:r>
        <w:rPr>
          <w:b/>
          <w:sz w:val="24"/>
        </w:rPr>
        <w:t>Part 1 — Precision</w:t>
      </w:r>
    </w:p>
    <w:p w14:paraId="3BF84575" w14:textId="77777777" w:rsidR="006B7B48" w:rsidRDefault="00000000">
      <w:pPr>
        <w:spacing w:after="120"/>
      </w:pPr>
      <w:r>
        <w:t>Are the eight balance readings precise? Support your answer with the data (look at how close the readings are to each other and the spread).</w:t>
      </w:r>
    </w:p>
    <w:p w14:paraId="3E8D5D9D" w14:textId="77777777" w:rsidR="006B7B48" w:rsidRDefault="00000000">
      <w:pPr>
        <w:spacing w:after="80"/>
      </w:pPr>
      <w:r>
        <w:rPr>
          <w:b/>
          <w:sz w:val="24"/>
        </w:rPr>
        <w:t>Part 2 — Accuracy</w:t>
      </w:r>
    </w:p>
    <w:p w14:paraId="504D2E25" w14:textId="77777777" w:rsidR="006B7B48" w:rsidRDefault="00000000">
      <w:pPr>
        <w:spacing w:after="120"/>
      </w:pPr>
      <w:r>
        <w:t>Are the measurements accurate? Compute the percent error using the accepted value of 10.000 g, and explain whether the readings are close to the true value.</w:t>
      </w:r>
    </w:p>
    <w:p w14:paraId="3BF020AD" w14:textId="77777777" w:rsidR="006B7B48" w:rsidRDefault="00000000">
      <w:pPr>
        <w:spacing w:after="80"/>
      </w:pPr>
      <w:r>
        <w:rPr>
          <w:b/>
          <w:sz w:val="24"/>
        </w:rPr>
        <w:t>Part 3 — Error type</w:t>
      </w:r>
    </w:p>
    <w:p w14:paraId="06226185" w14:textId="77777777" w:rsidR="006B7B48" w:rsidRDefault="00000000">
      <w:pPr>
        <w:spacing w:after="120"/>
      </w:pPr>
      <w:r>
        <w:t>What type of error (systematic or random) do the results suggest? Justify using the pattern in the readings — do they scatter evenly around 10.000, or are they all shifted the same way?</w:t>
      </w:r>
    </w:p>
    <w:p w14:paraId="7003E888" w14:textId="77777777" w:rsidR="006B7B48" w:rsidRDefault="00000000">
      <w:pPr>
        <w:spacing w:after="80"/>
      </w:pPr>
      <w:r>
        <w:rPr>
          <w:b/>
          <w:sz w:val="24"/>
        </w:rPr>
        <w:t>Part 4 — QC verdict</w:t>
      </w:r>
    </w:p>
    <w:p w14:paraId="60FC929B" w14:textId="77777777" w:rsidR="006B7B48" w:rsidRDefault="00000000">
      <w:pPr>
        <w:spacing w:after="120"/>
      </w:pPr>
      <w:r>
        <w:t>Write your recommendation: does the balance PASS or FAIL QC? Give a claim, two pieces of evidence from the data (numbers!), and reasoning explaining why averaging alone will NOT fix this problem.</w:t>
      </w:r>
    </w:p>
    <w:p w14:paraId="54911F0C" w14:textId="77777777" w:rsidR="006B7B48" w:rsidRDefault="00000000">
      <w:pPr>
        <w:spacing w:after="80"/>
      </w:pPr>
      <w:r>
        <w:rPr>
          <w:b/>
          <w:sz w:val="24"/>
        </w:rPr>
        <w:t>Part 5 — The scattered scatterplot</w:t>
      </w:r>
    </w:p>
    <w:p w14:paraId="5E60E7EC" w14:textId="77777777" w:rsidR="006B7B48" w:rsidRDefault="00000000">
      <w:pPr>
        <w:spacing w:after="120"/>
      </w:pPr>
      <w:r>
        <w:t>In 2–3 sentences, explain what the R² = 0.81 scatterplot actually shows, and correct the experimenter’s mistake in calling the data “inaccurate” simply because of scatter.</w:t>
      </w:r>
    </w:p>
    <w:p w14:paraId="46AE3D66" w14:textId="77777777" w:rsidR="006B7B48" w:rsidRDefault="00000000">
      <w:pPr>
        <w:spacing w:after="120"/>
      </w:pPr>
      <w:r>
        <w:t>Turn in:  your answers to Parts 1–5, using the data numbers as evidence.</w:t>
      </w:r>
    </w:p>
    <w:sectPr w:rsidR="006B7B48" w:rsidSect="00034616">
      <w:pgSz w:w="12240" w:h="15840"/>
      <w:pgMar w:top="900" w:right="900" w:bottom="90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4365882">
    <w:abstractNumId w:val="8"/>
  </w:num>
  <w:num w:numId="2" w16cid:durableId="1736857814">
    <w:abstractNumId w:val="6"/>
  </w:num>
  <w:num w:numId="3" w16cid:durableId="1514607169">
    <w:abstractNumId w:val="5"/>
  </w:num>
  <w:num w:numId="4" w16cid:durableId="471756410">
    <w:abstractNumId w:val="4"/>
  </w:num>
  <w:num w:numId="5" w16cid:durableId="1600138497">
    <w:abstractNumId w:val="7"/>
  </w:num>
  <w:num w:numId="6" w16cid:durableId="1459761263">
    <w:abstractNumId w:val="3"/>
  </w:num>
  <w:num w:numId="7" w16cid:durableId="45378568">
    <w:abstractNumId w:val="2"/>
  </w:num>
  <w:num w:numId="8" w16cid:durableId="1561360266">
    <w:abstractNumId w:val="1"/>
  </w:num>
  <w:num w:numId="9" w16cid:durableId="1194729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F3A"/>
    <w:rsid w:val="0015074B"/>
    <w:rsid w:val="0029639D"/>
    <w:rsid w:val="00326F90"/>
    <w:rsid w:val="006B7B48"/>
    <w:rsid w:val="00AA1D8D"/>
    <w:rsid w:val="00B47730"/>
    <w:rsid w:val="00CB0664"/>
    <w:rsid w:val="00D563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53605A"/>
  <w14:defaultImageDpi w14:val="300"/>
  <w15:docId w15:val="{4AC6806F-5AD5-4675-9FD5-49F1E316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2</cp:revision>
  <dcterms:created xsi:type="dcterms:W3CDTF">2013-12-23T23:15:00Z</dcterms:created>
  <dcterms:modified xsi:type="dcterms:W3CDTF">2026-08-28T13:23:00Z</dcterms:modified>
  <cp:category/>
</cp:coreProperties>
</file>