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b/>
          <w:i w:val="0"/>
          <w:sz w:val="22"/>
        </w:rPr>
        <w:t>Honors Chemistry — Choice Board Assignment — SHOULD (Level 2.0)</w:t>
      </w:r>
    </w:p>
    <w:p>
      <w:pPr>
        <w:spacing w:after="40"/>
      </w:pPr>
      <w:r>
        <w:rPr>
          <w:b/>
          <w:i w:val="0"/>
          <w:sz w:val="22"/>
        </w:rPr>
        <w:t>SHOULD Area 1 - Option A  —  Sig-Fig Combo Sort</w:t>
      </w:r>
    </w:p>
    <w:p>
      <w:pPr>
        <w:spacing w:after="80"/>
      </w:pPr>
      <w:r>
        <w:rPr>
          <w:b w:val="0"/>
          <w:i/>
          <w:sz w:val="19"/>
        </w:rPr>
        <w:t>Unit 3: Measurement, Metric Conversions &amp; Significant Figures   |   Standard SC.912.N.1.1 — Measurement &amp; Significant Figures</w:t>
      </w:r>
    </w:p>
    <w:p>
      <w:pPr>
        <w:spacing w:after="80"/>
      </w:pPr>
      <w:r>
        <w:rPr>
          <w:b/>
          <w:i w:val="0"/>
          <w:sz w:val="28"/>
        </w:rPr>
        <w:t>Sig-Fig Combo Sort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610"/>
        <w:gridCol w:w="2610"/>
        <w:gridCol w:w="2610"/>
        <w:gridCol w:w="2610"/>
      </w:tblGrid>
      <w:tr>
        <w:tc>
          <w:tcPr>
            <w:tcW w:type="dxa" w:w="2610"/>
            <w:shd w:val="clear" w:color="auto" w:fill="D9D9D9"/>
          </w:tcPr>
          <w:p>
            <w:r>
              <w:t>Name:</w:t>
            </w:r>
          </w:p>
        </w:tc>
        <w:tc>
          <w:tcPr>
            <w:tcW w:type="dxa" w:w="2610"/>
            <w:shd w:val="clear" w:color="auto" w:fill="D9D9D9"/>
          </w:tcPr>
          <w:p>
            <w:r>
              <w:t>Date:</w:t>
            </w:r>
          </w:p>
        </w:tc>
        <w:tc>
          <w:tcPr>
            <w:tcW w:type="dxa" w:w="2610"/>
            <w:shd w:val="clear" w:color="auto" w:fill="D9D9D9"/>
          </w:tcPr>
          <w:p>
            <w:r>
              <w:t>Period:</w:t>
            </w:r>
          </w:p>
        </w:tc>
        <w:tc>
          <w:tcPr>
            <w:tcW w:type="dxa" w:w="2610"/>
            <w:shd w:val="clear" w:color="auto" w:fill="D9D9D9"/>
          </w:tcPr>
          <w:p>
            <w:r>
              <w:t>Tier:</w:t>
            </w:r>
          </w:p>
        </w:tc>
      </w:tr>
      <w:tr>
        <w:tc>
          <w:tcPr>
            <w:tcW w:type="dxa" w:w="2610"/>
          </w:tcPr>
          <w:p>
            <w:r/>
          </w:p>
        </w:tc>
        <w:tc>
          <w:tcPr>
            <w:tcW w:type="dxa" w:w="2610"/>
          </w:tcPr>
          <w:p>
            <w:r/>
          </w:p>
        </w:tc>
        <w:tc>
          <w:tcPr>
            <w:tcW w:type="dxa" w:w="2610"/>
          </w:tcPr>
          <w:p>
            <w:r/>
          </w:p>
        </w:tc>
        <w:tc>
          <w:tcPr>
            <w:tcW w:type="dxa" w:w="2610"/>
          </w:tcPr>
          <w:p>
            <w:r>
              <w:t>SHOULD DO</w:t>
            </w:r>
          </w:p>
        </w:tc>
      </w:tr>
    </w:tbl>
    <w:p>
      <w:pPr>
        <w:spacing w:after="40"/>
      </w:pPr>
    </w:p>
    <w:p>
      <w:pPr>
        <w:spacing w:after="40"/>
      </w:pPr>
      <w:r>
        <w:rPr>
          <w:b/>
          <w:i w:val="0"/>
          <w:sz w:val="23"/>
        </w:rPr>
        <w:t>Overview</w:t>
      </w:r>
    </w:p>
    <w:p>
      <w:pPr>
        <w:spacing w:after="120"/>
      </w:pPr>
      <w:r>
        <w:rPr>
          <w:b w:val="0"/>
          <w:i w:val="0"/>
          <w:sz w:val="22"/>
        </w:rPr>
        <w:t>A hands-on card sort that practises the two big ideas of Unit 3 Area 1: how many significant figures a value has, and what precision an instrument can actually report. You sort a combined deck of instrument cards and value cards, then link each instrument to the level of precision it supports.</w:t>
      </w:r>
    </w:p>
    <w:p>
      <w:pPr>
        <w:spacing w:after="40"/>
      </w:pPr>
      <w:r>
        <w:rPr>
          <w:b/>
          <w:i w:val="0"/>
          <w:sz w:val="23"/>
        </w:rPr>
        <w:t>What to do</w:t>
      </w:r>
    </w:p>
    <w:p>
      <w:pPr>
        <w:spacing w:after="120"/>
      </w:pPr>
      <w:r>
        <w:rPr>
          <w:b w:val="0"/>
          <w:i w:val="0"/>
          <w:sz w:val="22"/>
        </w:rPr>
        <w:t>1.  Lay out the INSTRUMENT cards (ruler with mm marks, 0.01-g balance, 0.1-g triple-beam, graduated cylinder) and write the smallest division each supports.</w:t>
        <w:br/>
        <w:t>2.  Sort the VALUE cards into piles by number of significant figures (1, 2, 3, 4).</w:t>
        <w:br/>
        <w:t>3.  For each value, write the number 0-9 and circle only the significant digits, using the rules (leading zeros do not count; trailing zeros after a decimal do; captive zeros do).</w:t>
        <w:br/>
        <w:t>4.  Match each value card to the instrument that could honestly report it.</w:t>
        <w:br/>
        <w:t>5.  Flip the deck to check: the back of each card should show the correct sig-fig count and the matching instrument.</w:t>
      </w:r>
    </w:p>
    <w:p>
      <w:pPr>
        <w:spacing w:after="40"/>
      </w:pPr>
      <w:r>
        <w:rPr>
          <w:b/>
          <w:i w:val="0"/>
          <w:sz w:val="23"/>
        </w:rPr>
        <w:t>Self-check</w:t>
      </w:r>
    </w:p>
    <w:p>
      <w:pPr>
        <w:spacing w:after="120"/>
      </w:pPr>
      <w:r>
        <w:rPr>
          <w:b w:val="0"/>
          <w:i w:val="0"/>
          <w:sz w:val="22"/>
        </w:rPr>
        <w:t>Every card has its answer on the back, so you can check each sort as you go. If you sort more than three cards wrong, re-read the sig-fig rules and try the deck again before moving on.</w:t>
      </w:r>
    </w:p>
    <w:p>
      <w:pPr>
        <w:spacing w:after="40"/>
      </w:pPr>
      <w:r>
        <w:rPr>
          <w:b/>
          <w:i w:val="0"/>
          <w:sz w:val="23"/>
        </w:rPr>
        <w:t>Turn in</w:t>
      </w:r>
    </w:p>
    <w:p>
      <w:pPr>
        <w:spacing w:after="120"/>
      </w:pPr>
      <w:r>
        <w:rPr>
          <w:b w:val="0"/>
          <w:i w:val="0"/>
          <w:sz w:val="22"/>
        </w:rPr>
        <w:t>A photo or teacher check of your correctly-sorted piles, plus the completed sig-fig table you filled in.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610"/>
        <w:gridCol w:w="2610"/>
        <w:gridCol w:w="2610"/>
        <w:gridCol w:w="2610"/>
      </w:tblGrid>
      <w:tr>
        <w:tc>
          <w:tcPr>
            <w:tcW w:type="dxa" w:w="2610"/>
            <w:shd w:val="clear" w:color="auto" w:fill="D9D9D9"/>
          </w:tcPr>
          <w:p>
            <w:r>
              <w:t>Card</w:t>
            </w:r>
          </w:p>
        </w:tc>
        <w:tc>
          <w:tcPr>
            <w:tcW w:type="dxa" w:w="2610"/>
            <w:shd w:val="clear" w:color="auto" w:fill="D9D9D9"/>
          </w:tcPr>
          <w:p>
            <w:r>
              <w:t>Value</w:t>
            </w:r>
          </w:p>
        </w:tc>
        <w:tc>
          <w:tcPr>
            <w:tcW w:type="dxa" w:w="2610"/>
            <w:shd w:val="clear" w:color="auto" w:fill="D9D9D9"/>
          </w:tcPr>
          <w:p>
            <w:r>
              <w:t>Significant figures</w:t>
            </w:r>
          </w:p>
        </w:tc>
        <w:tc>
          <w:tcPr>
            <w:tcW w:type="dxa" w:w="2610"/>
            <w:shd w:val="clear" w:color="auto" w:fill="D9D9D9"/>
          </w:tcPr>
          <w:p>
            <w:r>
              <w:t>Matching instrument (0.01 g / 0.1 g / mm-ruler)</w:t>
            </w:r>
          </w:p>
        </w:tc>
      </w:tr>
      <w:tr>
        <w:tc>
          <w:tcPr>
            <w:tcW w:type="dxa" w:w="2610"/>
          </w:tcPr>
          <w:p>
            <w:r>
              <w:t>1</w:t>
            </w:r>
          </w:p>
        </w:tc>
        <w:tc>
          <w:tcPr>
            <w:tcW w:type="dxa" w:w="2610"/>
          </w:tcPr>
          <w:p>
            <w:r>
              <w:t>3.50 mL</w:t>
            </w:r>
          </w:p>
        </w:tc>
        <w:tc>
          <w:tcPr>
            <w:tcW w:type="dxa" w:w="2610"/>
          </w:tcPr>
          <w:p>
            <w:r/>
          </w:p>
        </w:tc>
        <w:tc>
          <w:tcPr>
            <w:tcW w:type="dxa" w:w="2610"/>
          </w:tcPr>
          <w:p>
            <w:r/>
          </w:p>
        </w:tc>
      </w:tr>
      <w:tr>
        <w:tc>
          <w:tcPr>
            <w:tcW w:type="dxa" w:w="2610"/>
          </w:tcPr>
          <w:p>
            <w:r>
              <w:t>2</w:t>
            </w:r>
          </w:p>
        </w:tc>
        <w:tc>
          <w:tcPr>
            <w:tcW w:type="dxa" w:w="2610"/>
          </w:tcPr>
          <w:p>
            <w:r>
              <w:t>0.0040 g</w:t>
            </w:r>
          </w:p>
        </w:tc>
        <w:tc>
          <w:tcPr>
            <w:tcW w:type="dxa" w:w="2610"/>
          </w:tcPr>
          <w:p>
            <w:r/>
          </w:p>
        </w:tc>
        <w:tc>
          <w:tcPr>
            <w:tcW w:type="dxa" w:w="2610"/>
          </w:tcPr>
          <w:p>
            <w:r/>
          </w:p>
        </w:tc>
      </w:tr>
      <w:tr>
        <w:tc>
          <w:tcPr>
            <w:tcW w:type="dxa" w:w="2610"/>
          </w:tcPr>
          <w:p>
            <w:r>
              <w:t>3</w:t>
            </w:r>
          </w:p>
        </w:tc>
        <w:tc>
          <w:tcPr>
            <w:tcW w:type="dxa" w:w="2610"/>
          </w:tcPr>
          <w:p>
            <w:r>
              <w:t>12.5 cm</w:t>
            </w:r>
          </w:p>
        </w:tc>
        <w:tc>
          <w:tcPr>
            <w:tcW w:type="dxa" w:w="2610"/>
          </w:tcPr>
          <w:p>
            <w:r/>
          </w:p>
        </w:tc>
        <w:tc>
          <w:tcPr>
            <w:tcW w:type="dxa" w:w="2610"/>
          </w:tcPr>
          <w:p>
            <w:r/>
          </w:p>
        </w:tc>
      </w:tr>
      <w:tr>
        <w:tc>
          <w:tcPr>
            <w:tcW w:type="dxa" w:w="2610"/>
          </w:tcPr>
          <w:p>
            <w:r>
              <w:t>4</w:t>
            </w:r>
          </w:p>
        </w:tc>
        <w:tc>
          <w:tcPr>
            <w:tcW w:type="dxa" w:w="2610"/>
          </w:tcPr>
          <w:p>
            <w:r>
              <w:t>450 mL</w:t>
            </w:r>
          </w:p>
        </w:tc>
        <w:tc>
          <w:tcPr>
            <w:tcW w:type="dxa" w:w="2610"/>
          </w:tcPr>
          <w:p>
            <w:r/>
          </w:p>
        </w:tc>
        <w:tc>
          <w:tcPr>
            <w:tcW w:type="dxa" w:w="2610"/>
          </w:tcPr>
          <w:p>
            <w:r/>
          </w:p>
        </w:tc>
      </w:tr>
      <w:tr>
        <w:tc>
          <w:tcPr>
            <w:tcW w:type="dxa" w:w="2610"/>
          </w:tcPr>
          <w:p>
            <w:r>
              <w:t>5</w:t>
            </w:r>
          </w:p>
        </w:tc>
        <w:tc>
          <w:tcPr>
            <w:tcW w:type="dxa" w:w="2610"/>
          </w:tcPr>
          <w:p>
            <w:r>
              <w:t>0.50 g</w:t>
            </w:r>
          </w:p>
        </w:tc>
        <w:tc>
          <w:tcPr>
            <w:tcW w:type="dxa" w:w="2610"/>
          </w:tcPr>
          <w:p>
            <w:r/>
          </w:p>
        </w:tc>
        <w:tc>
          <w:tcPr>
            <w:tcW w:type="dxa" w:w="2610"/>
          </w:tcPr>
          <w:p>
            <w:r/>
          </w:p>
        </w:tc>
      </w:tr>
      <w:tr>
        <w:tc>
          <w:tcPr>
            <w:tcW w:type="dxa" w:w="2610"/>
          </w:tcPr>
          <w:p>
            <w:r>
              <w:t>6</w:t>
            </w:r>
          </w:p>
        </w:tc>
        <w:tc>
          <w:tcPr>
            <w:tcW w:type="dxa" w:w="2610"/>
          </w:tcPr>
          <w:p>
            <w:r>
              <w:t>5.000 g</w:t>
            </w:r>
          </w:p>
        </w:tc>
        <w:tc>
          <w:tcPr>
            <w:tcW w:type="dxa" w:w="2610"/>
          </w:tcPr>
          <w:p>
            <w:r/>
          </w:p>
        </w:tc>
        <w:tc>
          <w:tcPr>
            <w:tcW w:type="dxa" w:w="2610"/>
          </w:tcPr>
          <w:p>
            <w:r/>
          </w:p>
        </w:tc>
      </w:tr>
      <w:tr>
        <w:tc>
          <w:tcPr>
            <w:tcW w:type="dxa" w:w="2610"/>
          </w:tcPr>
          <w:p>
            <w:r>
              <w:t>7</w:t>
            </w:r>
          </w:p>
        </w:tc>
        <w:tc>
          <w:tcPr>
            <w:tcW w:type="dxa" w:w="2610"/>
          </w:tcPr>
          <w:p>
            <w:r>
              <w:t>0.408 m</w:t>
            </w:r>
          </w:p>
        </w:tc>
        <w:tc>
          <w:tcPr>
            <w:tcW w:type="dxa" w:w="2610"/>
          </w:tcPr>
          <w:p>
            <w:r/>
          </w:p>
        </w:tc>
        <w:tc>
          <w:tcPr>
            <w:tcW w:type="dxa" w:w="2610"/>
          </w:tcPr>
          <w:p>
            <w:r/>
          </w:p>
        </w:tc>
      </w:tr>
      <w:tr>
        <w:tc>
          <w:tcPr>
            <w:tcW w:type="dxa" w:w="2610"/>
          </w:tcPr>
          <w:p>
            <w:r>
              <w:t>8</w:t>
            </w:r>
          </w:p>
        </w:tc>
        <w:tc>
          <w:tcPr>
            <w:tcW w:type="dxa" w:w="2610"/>
          </w:tcPr>
          <w:p>
            <w:r>
              <w:t>25.0 mm</w:t>
            </w:r>
          </w:p>
        </w:tc>
        <w:tc>
          <w:tcPr>
            <w:tcW w:type="dxa" w:w="2610"/>
          </w:tcPr>
          <w:p>
            <w:r/>
          </w:p>
        </w:tc>
        <w:tc>
          <w:tcPr>
            <w:tcW w:type="dxa" w:w="2610"/>
          </w:tcPr>
          <w:p>
            <w:r/>
          </w:p>
        </w:tc>
      </w:tr>
    </w:tbl>
    <w:p>
      <w:pPr>
        <w:spacing w:after="40"/>
      </w:pPr>
    </w:p>
    <w:sectPr w:rsidR="00FC693F" w:rsidRPr="0006063C" w:rsidSect="00034616">
      <w:pgSz w:w="12240" w:h="15840"/>
      <w:pgMar w:top="900" w:right="900" w:bottom="900" w:left="9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