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68F78" w14:textId="3B6424B7" w:rsidR="00C91BAE" w:rsidRDefault="00000000">
      <w:pPr>
        <w:spacing w:after="40"/>
      </w:pPr>
      <w:r>
        <w:rPr>
          <w:b/>
          <w:sz w:val="38"/>
        </w:rPr>
        <w:t>Honors Chemistry Choice Board</w:t>
      </w:r>
    </w:p>
    <w:p w14:paraId="744AE2A8" w14:textId="50F1BFA1" w:rsidR="00C91BAE" w:rsidRPr="008F68AB" w:rsidRDefault="00000000">
      <w:pPr>
        <w:spacing w:after="120"/>
        <w:rPr>
          <w:b/>
          <w:bCs/>
        </w:rPr>
      </w:pPr>
      <w:r w:rsidRPr="008F68AB">
        <w:rPr>
          <w:b/>
          <w:bCs/>
          <w:sz w:val="23"/>
        </w:rPr>
        <w:t xml:space="preserve">Unit </w:t>
      </w:r>
      <w:r w:rsidR="001E0893" w:rsidRPr="008F68AB">
        <w:rPr>
          <w:b/>
          <w:bCs/>
          <w:sz w:val="23"/>
        </w:rPr>
        <w:t>2</w:t>
      </w:r>
      <w:r w:rsidRPr="008F68AB">
        <w:rPr>
          <w:b/>
          <w:bCs/>
          <w:sz w:val="23"/>
        </w:rPr>
        <w:t>: Measurement, Metric Conversions &amp; Significant Figures</w:t>
      </w:r>
    </w:p>
    <w:p w14:paraId="77E62EBB" w14:textId="77777777" w:rsidR="00C91BAE" w:rsidRDefault="00000000">
      <w:pPr>
        <w:spacing w:after="160"/>
      </w:pPr>
      <w:r>
        <w:rPr>
          <w:sz w:val="19"/>
        </w:rPr>
        <w:t xml:space="preserve">Name __________________________________________________    </w:t>
      </w:r>
      <w:r>
        <w:rPr>
          <w:sz w:val="19"/>
        </w:rPr>
        <w:tab/>
      </w:r>
      <w:r>
        <w:rPr>
          <w:sz w:val="19"/>
        </w:rPr>
        <w:tab/>
      </w:r>
      <w:r>
        <w:rPr>
          <w:sz w:val="19"/>
        </w:rPr>
        <w:tab/>
        <w:t>Period _____</w:t>
      </w:r>
    </w:p>
    <w:p w14:paraId="549BA4C2" w14:textId="77777777" w:rsidR="00C91BAE" w:rsidRDefault="00000000">
      <w:pPr>
        <w:spacing w:after="160"/>
      </w:pPr>
      <w:r>
        <w:rPr>
          <w:sz w:val="19"/>
        </w:rPr>
        <w:t>Standards: SC.912.N.1.1  |  SC.912.N.1.4  |  SC.912.N.1.6  |  MAFS.912.N-Q.1.1  |  MAFS.912.N-Q.1.3</w:t>
      </w:r>
    </w:p>
    <w:p w14:paraId="720C84CF" w14:textId="77777777" w:rsidR="00C91BAE" w:rsidRDefault="00000000">
      <w:pPr>
        <w:spacing w:after="80"/>
      </w:pPr>
      <w:r>
        <w:rPr>
          <w:b/>
          <w:sz w:val="26"/>
        </w:rPr>
        <w:t>How to Use This Board</w:t>
      </w:r>
    </w:p>
    <w:p w14:paraId="654FED56" w14:textId="5224FD01" w:rsidR="00C91BAE" w:rsidRDefault="00000000">
      <w:pPr>
        <w:spacing w:after="120"/>
      </w:pPr>
      <w:r>
        <w:rPr>
          <w:sz w:val="21"/>
        </w:rPr>
        <w:t xml:space="preserve">Complete the assignments based on the results of your Unit 3 pre-test. The pre-test is organized into THREE sections; your score in each section tells you which level to start at for that area. Match your scores against the scoring guide below, then pick your assignments. Every MUST DO and ASPIRE task is hands-on or </w:t>
      </w:r>
      <w:proofErr w:type="gramStart"/>
      <w:r>
        <w:rPr>
          <w:sz w:val="21"/>
        </w:rPr>
        <w:t>investigation-based</w:t>
      </w:r>
      <w:proofErr w:type="gramEnd"/>
      <w:r w:rsidR="001E2B6B">
        <w:rPr>
          <w:sz w:val="21"/>
        </w:rPr>
        <w:t>. Y</w:t>
      </w:r>
      <w:r>
        <w:rPr>
          <w:sz w:val="21"/>
        </w:rPr>
        <w:t>ou work with real data, run a simulation, or build something to present. Full descriptions of every assignment are on the following pages.</w:t>
      </w:r>
    </w:p>
    <w:p w14:paraId="4650EB10" w14:textId="42BCF43B" w:rsidR="00C91BAE" w:rsidRDefault="00000000">
      <w:pPr>
        <w:spacing w:after="60"/>
      </w:pPr>
      <w:r>
        <w:rPr>
          <w:b/>
          <w:sz w:val="21"/>
        </w:rPr>
        <w:t xml:space="preserve">SHOULD </w:t>
      </w:r>
      <w:proofErr w:type="gramStart"/>
      <w:r>
        <w:rPr>
          <w:b/>
          <w:sz w:val="21"/>
        </w:rPr>
        <w:t xml:space="preserve">DO  </w:t>
      </w:r>
      <w:r>
        <w:rPr>
          <w:i/>
          <w:sz w:val="21"/>
        </w:rPr>
        <w:t>(</w:t>
      </w:r>
      <w:proofErr w:type="gramEnd"/>
      <w:r>
        <w:rPr>
          <w:i/>
          <w:sz w:val="21"/>
        </w:rPr>
        <w:t>Level 2.0)</w:t>
      </w:r>
      <w:r w:rsidR="00152BF9">
        <w:rPr>
          <w:i/>
          <w:sz w:val="21"/>
        </w:rPr>
        <w:t xml:space="preserve">: </w:t>
      </w:r>
      <w:r>
        <w:rPr>
          <w:sz w:val="21"/>
        </w:rPr>
        <w:t xml:space="preserve">Choose ONE in each area where you need extra practice. These are quick, hands-on activities (card matches, </w:t>
      </w:r>
      <w:proofErr w:type="gramStart"/>
      <w:r>
        <w:rPr>
          <w:sz w:val="21"/>
        </w:rPr>
        <w:t>sorts</w:t>
      </w:r>
      <w:proofErr w:type="gramEnd"/>
      <w:r>
        <w:rPr>
          <w:sz w:val="21"/>
        </w:rPr>
        <w:t>, task cards)</w:t>
      </w:r>
      <w:r w:rsidR="00152BF9">
        <w:rPr>
          <w:sz w:val="21"/>
        </w:rPr>
        <w:t>. E</w:t>
      </w:r>
      <w:r>
        <w:rPr>
          <w:sz w:val="21"/>
        </w:rPr>
        <w:t xml:space="preserve">very single option covers </w:t>
      </w:r>
      <w:proofErr w:type="gramStart"/>
      <w:r>
        <w:rPr>
          <w:sz w:val="21"/>
        </w:rPr>
        <w:t>all of</w:t>
      </w:r>
      <w:proofErr w:type="gramEnd"/>
      <w:r>
        <w:rPr>
          <w:sz w:val="21"/>
        </w:rPr>
        <w:t xml:space="preserve"> that area’s standards, so one choice per area is enough. Meet with Dr. Green afterward to check if you’re ready to move up.</w:t>
      </w:r>
    </w:p>
    <w:p w14:paraId="29569117" w14:textId="55181211" w:rsidR="00C91BAE" w:rsidRDefault="00000000">
      <w:pPr>
        <w:spacing w:after="60"/>
      </w:pPr>
      <w:r>
        <w:rPr>
          <w:b/>
          <w:sz w:val="21"/>
        </w:rPr>
        <w:t xml:space="preserve">MUST </w:t>
      </w:r>
      <w:proofErr w:type="gramStart"/>
      <w:r>
        <w:rPr>
          <w:b/>
          <w:sz w:val="21"/>
        </w:rPr>
        <w:t xml:space="preserve">DO  </w:t>
      </w:r>
      <w:r>
        <w:rPr>
          <w:i/>
          <w:sz w:val="21"/>
        </w:rPr>
        <w:t>(</w:t>
      </w:r>
      <w:proofErr w:type="gramEnd"/>
      <w:r>
        <w:rPr>
          <w:i/>
          <w:sz w:val="21"/>
        </w:rPr>
        <w:t>Level 3.0)</w:t>
      </w:r>
      <w:r w:rsidR="00152BF9">
        <w:rPr>
          <w:i/>
          <w:sz w:val="21"/>
        </w:rPr>
        <w:t xml:space="preserve">: </w:t>
      </w:r>
      <w:r>
        <w:rPr>
          <w:sz w:val="21"/>
        </w:rPr>
        <w:t>Complete ONE of the options in each of the three areas. This is the target-level work for the topic.</w:t>
      </w:r>
    </w:p>
    <w:p w14:paraId="7908F5BF" w14:textId="6A5C1A49" w:rsidR="00C91BAE" w:rsidRDefault="00000000">
      <w:pPr>
        <w:spacing w:after="120"/>
      </w:pPr>
      <w:r>
        <w:rPr>
          <w:b/>
          <w:sz w:val="21"/>
        </w:rPr>
        <w:t xml:space="preserve">ASPIRE TO </w:t>
      </w:r>
      <w:proofErr w:type="gramStart"/>
      <w:r>
        <w:rPr>
          <w:b/>
          <w:sz w:val="21"/>
        </w:rPr>
        <w:t xml:space="preserve">DO  </w:t>
      </w:r>
      <w:r>
        <w:rPr>
          <w:i/>
          <w:sz w:val="21"/>
        </w:rPr>
        <w:t>(</w:t>
      </w:r>
      <w:proofErr w:type="gramEnd"/>
      <w:r>
        <w:rPr>
          <w:i/>
          <w:sz w:val="21"/>
        </w:rPr>
        <w:t>Level 4.0)</w:t>
      </w:r>
      <w:r w:rsidR="00152BF9">
        <w:rPr>
          <w:i/>
          <w:sz w:val="21"/>
        </w:rPr>
        <w:t xml:space="preserve">: </w:t>
      </w:r>
      <w:r>
        <w:rPr>
          <w:sz w:val="21"/>
        </w:rPr>
        <w:t>Choose at least one in any area where you scored in the top (ASPIRE) band. These push you to critique, design, and evaluate.</w:t>
      </w:r>
    </w:p>
    <w:p w14:paraId="67C88AC8" w14:textId="0C69C6EF" w:rsidR="00C91BAE" w:rsidRDefault="00000000">
      <w:pPr>
        <w:spacing w:after="160"/>
      </w:pPr>
      <w:r>
        <w:rPr>
          <w:sz w:val="21"/>
        </w:rPr>
        <w:t>Turn in your Must Do</w:t>
      </w:r>
      <w:r w:rsidR="00152BF9">
        <w:rPr>
          <w:sz w:val="21"/>
        </w:rPr>
        <w:t>/Aspire to Do</w:t>
      </w:r>
      <w:r>
        <w:rPr>
          <w:sz w:val="21"/>
        </w:rPr>
        <w:t xml:space="preserve"> assignments</w:t>
      </w:r>
      <w:r w:rsidR="00152BF9">
        <w:rPr>
          <w:sz w:val="21"/>
        </w:rPr>
        <w:t xml:space="preserve"> on the day of the LAST MASTERY CHECK OF THE </w:t>
      </w:r>
      <w:proofErr w:type="gramStart"/>
      <w:r w:rsidR="00152BF9">
        <w:rPr>
          <w:sz w:val="21"/>
        </w:rPr>
        <w:t>UNIT</w:t>
      </w:r>
      <w:r>
        <w:rPr>
          <w:sz w:val="21"/>
        </w:rPr>
        <w:t>, and</w:t>
      </w:r>
      <w:proofErr w:type="gramEnd"/>
      <w:r>
        <w:rPr>
          <w:sz w:val="21"/>
        </w:rPr>
        <w:t xml:space="preserve"> staple the completed tracker sheet to your submission.</w:t>
      </w:r>
    </w:p>
    <w:p w14:paraId="1381182A" w14:textId="77777777" w:rsidR="00C91BAE" w:rsidRDefault="00000000">
      <w:pPr>
        <w:spacing w:after="40"/>
      </w:pPr>
      <w:r>
        <w:rPr>
          <w:b/>
        </w:rPr>
        <w:t>Overall rule:</w:t>
      </w:r>
    </w:p>
    <w:p w14:paraId="5A88C040" w14:textId="77777777" w:rsidR="00C91BAE" w:rsidRDefault="00000000">
      <w:pPr>
        <w:spacing w:after="40"/>
      </w:pPr>
      <w:r>
        <w:rPr>
          <w:sz w:val="21"/>
        </w:rPr>
        <w:t>•  Score at or above an area’s MUST DO threshold → go straight to that area’s MUST DO option.</w:t>
      </w:r>
    </w:p>
    <w:p w14:paraId="4B442B8B" w14:textId="77777777" w:rsidR="00C91BAE" w:rsidRDefault="00000000">
      <w:pPr>
        <w:spacing w:after="40"/>
      </w:pPr>
      <w:r>
        <w:rPr>
          <w:sz w:val="21"/>
        </w:rPr>
        <w:t>•  Score below an area’s MUST DO threshold → complete that area’s SHOULD DO practice first.</w:t>
      </w:r>
    </w:p>
    <w:p w14:paraId="11475A9A" w14:textId="77777777" w:rsidR="00C91BAE" w:rsidRDefault="00000000">
      <w:pPr>
        <w:spacing w:after="40"/>
      </w:pPr>
      <w:r>
        <w:rPr>
          <w:sz w:val="21"/>
        </w:rPr>
        <w:t>•  Score in the ASPIRE (top) band of an area → challenge yourself with that area’s ASPIRE TO DO option.</w:t>
      </w:r>
    </w:p>
    <w:p w14:paraId="796B7705" w14:textId="77777777" w:rsidR="00C91BAE" w:rsidRDefault="00000000">
      <w:pPr>
        <w:spacing w:after="160"/>
      </w:pPr>
      <w:r>
        <w:rPr>
          <w:sz w:val="21"/>
        </w:rPr>
        <w:t>Check your pre-test scores against the area table below to find your level in each area.</w:t>
      </w:r>
    </w:p>
    <w:p w14:paraId="2AC1FA0C" w14:textId="77777777" w:rsidR="00C91BAE" w:rsidRDefault="00000000">
      <w:pPr>
        <w:spacing w:after="80"/>
      </w:pPr>
      <w:r>
        <w:rPr>
          <w:b/>
        </w:rPr>
        <w:t>Scoring Guide — Unit 3 Pre-Test (updated)</w:t>
      </w:r>
    </w:p>
    <w:tbl>
      <w:tblPr>
        <w:tblStyle w:val="TableGrid"/>
        <w:tblW w:w="0" w:type="auto"/>
        <w:jc w:val="center"/>
        <w:tblLook w:val="04A0" w:firstRow="1" w:lastRow="0" w:firstColumn="1" w:lastColumn="0" w:noHBand="0" w:noVBand="1"/>
      </w:tblPr>
      <w:tblGrid>
        <w:gridCol w:w="1927"/>
        <w:gridCol w:w="1331"/>
        <w:gridCol w:w="1620"/>
        <w:gridCol w:w="2160"/>
        <w:gridCol w:w="2070"/>
        <w:gridCol w:w="1548"/>
      </w:tblGrid>
      <w:tr w:rsidR="00C56C60" w14:paraId="31A8FFF2" w14:textId="77777777" w:rsidTr="00C56C60">
        <w:trPr>
          <w:jc w:val="center"/>
        </w:trPr>
        <w:tc>
          <w:tcPr>
            <w:tcW w:w="1927" w:type="dxa"/>
            <w:shd w:val="clear" w:color="auto" w:fill="D9D9D9"/>
          </w:tcPr>
          <w:p w14:paraId="6EA26251" w14:textId="77777777" w:rsidR="00C56C60" w:rsidRDefault="00C56C60">
            <w:r>
              <w:t>Area (pre-test section)</w:t>
            </w:r>
          </w:p>
        </w:tc>
        <w:tc>
          <w:tcPr>
            <w:tcW w:w="1331" w:type="dxa"/>
            <w:shd w:val="clear" w:color="auto" w:fill="D9D9D9"/>
          </w:tcPr>
          <w:p w14:paraId="66A2B3F6" w14:textId="77777777" w:rsidR="00C56C60" w:rsidRDefault="00C56C60">
            <w:r>
              <w:t>Questions</w:t>
            </w:r>
          </w:p>
        </w:tc>
        <w:tc>
          <w:tcPr>
            <w:tcW w:w="1620" w:type="dxa"/>
            <w:shd w:val="clear" w:color="auto" w:fill="D9D9D9"/>
          </w:tcPr>
          <w:p w14:paraId="0ADECBFF" w14:textId="77777777" w:rsidR="00C56C60" w:rsidRDefault="00C56C60">
            <w:r>
              <w:t>Total Points</w:t>
            </w:r>
          </w:p>
        </w:tc>
        <w:tc>
          <w:tcPr>
            <w:tcW w:w="2160" w:type="dxa"/>
            <w:shd w:val="clear" w:color="auto" w:fill="D9D9D9"/>
          </w:tcPr>
          <w:p w14:paraId="7163C998" w14:textId="4C810603" w:rsidR="00C56C60" w:rsidRDefault="00C56C60">
            <w:r>
              <w:t>SHOULD</w:t>
            </w:r>
            <w:r>
              <w:t xml:space="preserve"> DO threshold (Level </w:t>
            </w:r>
            <w:r>
              <w:t>2</w:t>
            </w:r>
            <w:r>
              <w:t>.0)</w:t>
            </w:r>
          </w:p>
        </w:tc>
        <w:tc>
          <w:tcPr>
            <w:tcW w:w="2070" w:type="dxa"/>
            <w:shd w:val="clear" w:color="auto" w:fill="D9D9D9"/>
          </w:tcPr>
          <w:p w14:paraId="2044B122" w14:textId="7D52ED3A" w:rsidR="00C56C60" w:rsidRDefault="00C56C60">
            <w:r>
              <w:t>MUST DO threshold (Level 3.0)</w:t>
            </w:r>
          </w:p>
        </w:tc>
        <w:tc>
          <w:tcPr>
            <w:tcW w:w="1548" w:type="dxa"/>
            <w:shd w:val="clear" w:color="auto" w:fill="D9D9D9"/>
          </w:tcPr>
          <w:p w14:paraId="064C215F" w14:textId="77777777" w:rsidR="00C56C60" w:rsidRDefault="00C56C60">
            <w:r>
              <w:t>ASPIRE score (Level 4.0)</w:t>
            </w:r>
          </w:p>
        </w:tc>
      </w:tr>
      <w:tr w:rsidR="00B21432" w14:paraId="24D2A408" w14:textId="77777777" w:rsidTr="00C56C60">
        <w:trPr>
          <w:jc w:val="center"/>
        </w:trPr>
        <w:tc>
          <w:tcPr>
            <w:tcW w:w="1927" w:type="dxa"/>
          </w:tcPr>
          <w:p w14:paraId="3B6FB6DD" w14:textId="19FF0914" w:rsidR="00B21432" w:rsidRDefault="00B21432" w:rsidP="00B21432">
            <w:r>
              <w:t>1 — Measurement &amp; Significant Figures</w:t>
            </w:r>
          </w:p>
        </w:tc>
        <w:tc>
          <w:tcPr>
            <w:tcW w:w="1331" w:type="dxa"/>
          </w:tcPr>
          <w:p w14:paraId="47C70EDB" w14:textId="2EB03FBF" w:rsidR="00B21432" w:rsidRDefault="00B21432" w:rsidP="00B21432">
            <w:r>
              <w:t>1–5</w:t>
            </w:r>
          </w:p>
        </w:tc>
        <w:tc>
          <w:tcPr>
            <w:tcW w:w="1620" w:type="dxa"/>
          </w:tcPr>
          <w:p w14:paraId="3A91C7D8" w14:textId="6945EBA3" w:rsidR="00B21432" w:rsidRDefault="00B21432" w:rsidP="00B21432">
            <w:r>
              <w:t>8 points</w:t>
            </w:r>
          </w:p>
        </w:tc>
        <w:tc>
          <w:tcPr>
            <w:tcW w:w="2160" w:type="dxa"/>
          </w:tcPr>
          <w:p w14:paraId="714A12A2" w14:textId="1DE3DD9A" w:rsidR="00B21432" w:rsidRDefault="00B21432" w:rsidP="00B21432">
            <w:r>
              <w:rPr>
                <w:rFonts w:ascii="Consolas" w:hAnsi="Consolas"/>
              </w:rPr>
              <w:t>≤</w:t>
            </w:r>
            <w:r>
              <w:t xml:space="preserve"> 4</w:t>
            </w:r>
          </w:p>
        </w:tc>
        <w:tc>
          <w:tcPr>
            <w:tcW w:w="2070" w:type="dxa"/>
          </w:tcPr>
          <w:p w14:paraId="05AC6C9C" w14:textId="5E303474" w:rsidR="00B21432" w:rsidRDefault="00B21432" w:rsidP="00B21432">
            <w:r>
              <w:t xml:space="preserve">5–6 </w:t>
            </w:r>
          </w:p>
        </w:tc>
        <w:tc>
          <w:tcPr>
            <w:tcW w:w="1548" w:type="dxa"/>
          </w:tcPr>
          <w:p w14:paraId="42CF468F" w14:textId="4A37DA51" w:rsidR="00B21432" w:rsidRDefault="00B21432" w:rsidP="00B21432">
            <w:r>
              <w:rPr>
                <w:rFonts w:cs="Calibri"/>
              </w:rPr>
              <w:t>≥</w:t>
            </w:r>
            <w:r>
              <w:t xml:space="preserve"> 7</w:t>
            </w:r>
          </w:p>
        </w:tc>
      </w:tr>
      <w:tr w:rsidR="00B21432" w14:paraId="6FDCC41B" w14:textId="77777777" w:rsidTr="00C56C60">
        <w:trPr>
          <w:jc w:val="center"/>
        </w:trPr>
        <w:tc>
          <w:tcPr>
            <w:tcW w:w="1927" w:type="dxa"/>
          </w:tcPr>
          <w:p w14:paraId="3FEB96B5" w14:textId="5308F868" w:rsidR="00B21432" w:rsidRDefault="00B21432" w:rsidP="00B21432">
            <w:r>
              <w:t>2 — Metric Conversions &amp; Dimensional Analysis</w:t>
            </w:r>
          </w:p>
        </w:tc>
        <w:tc>
          <w:tcPr>
            <w:tcW w:w="1331" w:type="dxa"/>
          </w:tcPr>
          <w:p w14:paraId="4C016263" w14:textId="05A8755A" w:rsidR="00B21432" w:rsidRDefault="00B21432" w:rsidP="00B21432">
            <w:r>
              <w:t>6–9</w:t>
            </w:r>
          </w:p>
        </w:tc>
        <w:tc>
          <w:tcPr>
            <w:tcW w:w="1620" w:type="dxa"/>
          </w:tcPr>
          <w:p w14:paraId="6C28587D" w14:textId="71C331FF" w:rsidR="00B21432" w:rsidRDefault="00B21432" w:rsidP="00B21432">
            <w:r>
              <w:t>5 points</w:t>
            </w:r>
          </w:p>
        </w:tc>
        <w:tc>
          <w:tcPr>
            <w:tcW w:w="2160" w:type="dxa"/>
          </w:tcPr>
          <w:p w14:paraId="0E2613FA" w14:textId="13EC58D6" w:rsidR="00B21432" w:rsidRDefault="00B21432" w:rsidP="00B21432">
            <w:r>
              <w:rPr>
                <w:rFonts w:ascii="Consolas" w:hAnsi="Consolas"/>
              </w:rPr>
              <w:t>≤</w:t>
            </w:r>
            <w:r>
              <w:t xml:space="preserve"> 3</w:t>
            </w:r>
          </w:p>
        </w:tc>
        <w:tc>
          <w:tcPr>
            <w:tcW w:w="2070" w:type="dxa"/>
          </w:tcPr>
          <w:p w14:paraId="62D79C28" w14:textId="6C0E1D42" w:rsidR="00B21432" w:rsidRDefault="00B21432" w:rsidP="00B21432">
            <w:r>
              <w:t xml:space="preserve">4 </w:t>
            </w:r>
          </w:p>
        </w:tc>
        <w:tc>
          <w:tcPr>
            <w:tcW w:w="1548" w:type="dxa"/>
          </w:tcPr>
          <w:p w14:paraId="048EA857" w14:textId="3D755290" w:rsidR="00B21432" w:rsidRDefault="00B21432" w:rsidP="00B21432">
            <w:r>
              <w:t>5</w:t>
            </w:r>
          </w:p>
        </w:tc>
      </w:tr>
      <w:tr w:rsidR="00B21432" w14:paraId="6271E4F4" w14:textId="77777777" w:rsidTr="00C56C60">
        <w:trPr>
          <w:jc w:val="center"/>
        </w:trPr>
        <w:tc>
          <w:tcPr>
            <w:tcW w:w="1927" w:type="dxa"/>
          </w:tcPr>
          <w:p w14:paraId="035C29FC" w14:textId="1E201265" w:rsidR="00B21432" w:rsidRDefault="00B21432" w:rsidP="00B21432">
            <w:r>
              <w:t xml:space="preserve">3 — Accuracy, Precision &amp; Error Analysis </w:t>
            </w:r>
          </w:p>
        </w:tc>
        <w:tc>
          <w:tcPr>
            <w:tcW w:w="1331" w:type="dxa"/>
          </w:tcPr>
          <w:p w14:paraId="01C36ADD" w14:textId="5CAAB268" w:rsidR="00B21432" w:rsidRDefault="00B21432" w:rsidP="00B21432">
            <w:r>
              <w:t>10–15</w:t>
            </w:r>
          </w:p>
        </w:tc>
        <w:tc>
          <w:tcPr>
            <w:tcW w:w="1620" w:type="dxa"/>
          </w:tcPr>
          <w:p w14:paraId="40E74A3F" w14:textId="44962116" w:rsidR="00B21432" w:rsidRDefault="00B21432" w:rsidP="00B21432">
            <w:r>
              <w:t>13 points</w:t>
            </w:r>
          </w:p>
        </w:tc>
        <w:tc>
          <w:tcPr>
            <w:tcW w:w="2160" w:type="dxa"/>
          </w:tcPr>
          <w:p w14:paraId="518818A7" w14:textId="24635B73" w:rsidR="00B21432" w:rsidRDefault="00B21432" w:rsidP="00B21432">
            <w:r>
              <w:rPr>
                <w:rFonts w:ascii="Consolas" w:hAnsi="Consolas"/>
              </w:rPr>
              <w:t>≤</w:t>
            </w:r>
            <w:r>
              <w:t xml:space="preserve"> 10</w:t>
            </w:r>
          </w:p>
        </w:tc>
        <w:tc>
          <w:tcPr>
            <w:tcW w:w="2070" w:type="dxa"/>
          </w:tcPr>
          <w:p w14:paraId="041821F1" w14:textId="3B50AADE" w:rsidR="00B21432" w:rsidRDefault="00B21432" w:rsidP="00B21432">
            <w:r>
              <w:t xml:space="preserve">11-12 </w:t>
            </w:r>
          </w:p>
        </w:tc>
        <w:tc>
          <w:tcPr>
            <w:tcW w:w="1548" w:type="dxa"/>
          </w:tcPr>
          <w:p w14:paraId="2CDAD6DF" w14:textId="47C1BD60" w:rsidR="00B21432" w:rsidRDefault="00B21432" w:rsidP="00B21432">
            <w:r>
              <w:rPr>
                <w:rFonts w:cs="Calibri"/>
              </w:rPr>
              <w:t>≥</w:t>
            </w:r>
            <w:r>
              <w:t xml:space="preserve"> 13</w:t>
            </w:r>
          </w:p>
        </w:tc>
      </w:tr>
    </w:tbl>
    <w:p w14:paraId="75BD2AF8" w14:textId="77777777" w:rsidR="00C91BAE" w:rsidRDefault="00C91BAE"/>
    <w:p w14:paraId="22838172" w14:textId="77777777" w:rsidR="001E0893" w:rsidRDefault="001E0893">
      <w:pPr>
        <w:spacing w:after="80"/>
        <w:rPr>
          <w:b/>
          <w:sz w:val="26"/>
        </w:rPr>
      </w:pPr>
    </w:p>
    <w:p w14:paraId="4FC366C6" w14:textId="77777777" w:rsidR="001E0893" w:rsidRDefault="001E0893">
      <w:pPr>
        <w:spacing w:after="80"/>
        <w:rPr>
          <w:b/>
          <w:sz w:val="26"/>
        </w:rPr>
      </w:pPr>
    </w:p>
    <w:p w14:paraId="6EE8F2D1" w14:textId="77777777" w:rsidR="001E2B6B" w:rsidRDefault="001E2B6B">
      <w:pPr>
        <w:spacing w:after="80"/>
        <w:rPr>
          <w:b/>
          <w:sz w:val="26"/>
        </w:rPr>
      </w:pPr>
    </w:p>
    <w:p w14:paraId="409059E0" w14:textId="77777777" w:rsidR="00152BF9" w:rsidRDefault="00152BF9">
      <w:pPr>
        <w:spacing w:after="80"/>
        <w:rPr>
          <w:b/>
          <w:sz w:val="26"/>
        </w:rPr>
      </w:pPr>
    </w:p>
    <w:p w14:paraId="75265630" w14:textId="5101791E" w:rsidR="00C91BAE" w:rsidRDefault="00000000">
      <w:pPr>
        <w:spacing w:after="80"/>
      </w:pPr>
      <w:r>
        <w:rPr>
          <w:b/>
          <w:sz w:val="26"/>
        </w:rPr>
        <w:lastRenderedPageBreak/>
        <w:t>The Choice Board</w:t>
      </w:r>
    </w:p>
    <w:tbl>
      <w:tblPr>
        <w:tblStyle w:val="TableGrid"/>
        <w:tblW w:w="0" w:type="auto"/>
        <w:jc w:val="center"/>
        <w:tblLook w:val="04A0" w:firstRow="1" w:lastRow="0" w:firstColumn="1" w:lastColumn="0" w:noHBand="0" w:noVBand="1"/>
      </w:tblPr>
      <w:tblGrid>
        <w:gridCol w:w="2610"/>
        <w:gridCol w:w="2610"/>
        <w:gridCol w:w="2610"/>
        <w:gridCol w:w="2610"/>
      </w:tblGrid>
      <w:tr w:rsidR="00C91BAE" w14:paraId="06933E2C" w14:textId="77777777">
        <w:trPr>
          <w:jc w:val="center"/>
        </w:trPr>
        <w:tc>
          <w:tcPr>
            <w:tcW w:w="2610" w:type="dxa"/>
            <w:shd w:val="clear" w:color="auto" w:fill="D9D9D9"/>
          </w:tcPr>
          <w:p w14:paraId="5AC5776E" w14:textId="77777777" w:rsidR="00C91BAE" w:rsidRDefault="00000000">
            <w:r>
              <w:t>Area</w:t>
            </w:r>
          </w:p>
        </w:tc>
        <w:tc>
          <w:tcPr>
            <w:tcW w:w="2610" w:type="dxa"/>
            <w:shd w:val="clear" w:color="auto" w:fill="D9D9D9"/>
          </w:tcPr>
          <w:p w14:paraId="6483AAE0" w14:textId="77777777" w:rsidR="00C91BAE" w:rsidRDefault="00000000">
            <w:r>
              <w:t>Your pre-test score / total</w:t>
            </w:r>
          </w:p>
        </w:tc>
        <w:tc>
          <w:tcPr>
            <w:tcW w:w="2610" w:type="dxa"/>
            <w:shd w:val="clear" w:color="auto" w:fill="D9D9D9"/>
          </w:tcPr>
          <w:p w14:paraId="2A3F2D24" w14:textId="77777777" w:rsidR="00C91BAE" w:rsidRDefault="00000000">
            <w:r>
              <w:t>Level (4.0 / 3.0 / 2.0)</w:t>
            </w:r>
          </w:p>
        </w:tc>
        <w:tc>
          <w:tcPr>
            <w:tcW w:w="2610" w:type="dxa"/>
            <w:shd w:val="clear" w:color="auto" w:fill="D9D9D9"/>
          </w:tcPr>
          <w:p w14:paraId="54B388C8" w14:textId="77777777" w:rsidR="00C91BAE" w:rsidRDefault="00000000">
            <w:r>
              <w:t>Assignments I will complete</w:t>
            </w:r>
          </w:p>
        </w:tc>
      </w:tr>
      <w:tr w:rsidR="00C91BAE" w14:paraId="6F860EDD" w14:textId="77777777">
        <w:trPr>
          <w:jc w:val="center"/>
        </w:trPr>
        <w:tc>
          <w:tcPr>
            <w:tcW w:w="2610" w:type="dxa"/>
          </w:tcPr>
          <w:p w14:paraId="59C4C578" w14:textId="77777777" w:rsidR="00C91BAE" w:rsidRDefault="00000000">
            <w:r>
              <w:t>1 — Measurement &amp; Significant Figures</w:t>
            </w:r>
          </w:p>
        </w:tc>
        <w:tc>
          <w:tcPr>
            <w:tcW w:w="2610" w:type="dxa"/>
          </w:tcPr>
          <w:p w14:paraId="6CD8823B" w14:textId="77777777" w:rsidR="00C91BAE" w:rsidRDefault="00C91BAE"/>
        </w:tc>
        <w:tc>
          <w:tcPr>
            <w:tcW w:w="2610" w:type="dxa"/>
          </w:tcPr>
          <w:p w14:paraId="4908F204" w14:textId="77777777" w:rsidR="00C91BAE" w:rsidRDefault="00C91BAE"/>
        </w:tc>
        <w:tc>
          <w:tcPr>
            <w:tcW w:w="2610" w:type="dxa"/>
          </w:tcPr>
          <w:p w14:paraId="77396289" w14:textId="77777777" w:rsidR="00C91BAE" w:rsidRDefault="00C91BAE"/>
        </w:tc>
      </w:tr>
      <w:tr w:rsidR="00C91BAE" w14:paraId="5329EF95" w14:textId="77777777">
        <w:trPr>
          <w:jc w:val="center"/>
        </w:trPr>
        <w:tc>
          <w:tcPr>
            <w:tcW w:w="2610" w:type="dxa"/>
          </w:tcPr>
          <w:p w14:paraId="04F5201C" w14:textId="77777777" w:rsidR="00C91BAE" w:rsidRDefault="00000000">
            <w:r>
              <w:t>2 — Metric Conversions &amp; Dimensional Analysis</w:t>
            </w:r>
          </w:p>
        </w:tc>
        <w:tc>
          <w:tcPr>
            <w:tcW w:w="2610" w:type="dxa"/>
          </w:tcPr>
          <w:p w14:paraId="4ADD9455" w14:textId="77777777" w:rsidR="00C91BAE" w:rsidRDefault="00C91BAE"/>
        </w:tc>
        <w:tc>
          <w:tcPr>
            <w:tcW w:w="2610" w:type="dxa"/>
          </w:tcPr>
          <w:p w14:paraId="319069A1" w14:textId="77777777" w:rsidR="00C91BAE" w:rsidRDefault="00C91BAE"/>
        </w:tc>
        <w:tc>
          <w:tcPr>
            <w:tcW w:w="2610" w:type="dxa"/>
          </w:tcPr>
          <w:p w14:paraId="0C311CC9" w14:textId="77777777" w:rsidR="00C91BAE" w:rsidRDefault="00C91BAE"/>
        </w:tc>
      </w:tr>
      <w:tr w:rsidR="00C91BAE" w14:paraId="23F5D233" w14:textId="77777777">
        <w:trPr>
          <w:jc w:val="center"/>
        </w:trPr>
        <w:tc>
          <w:tcPr>
            <w:tcW w:w="2610" w:type="dxa"/>
          </w:tcPr>
          <w:p w14:paraId="0AD9198C" w14:textId="77777777" w:rsidR="00C91BAE" w:rsidRDefault="00000000">
            <w:r>
              <w:t>3 — Accuracy, Precision &amp; Error Analysis</w:t>
            </w:r>
          </w:p>
        </w:tc>
        <w:tc>
          <w:tcPr>
            <w:tcW w:w="2610" w:type="dxa"/>
          </w:tcPr>
          <w:p w14:paraId="45B5D159" w14:textId="77777777" w:rsidR="00C91BAE" w:rsidRDefault="00C91BAE"/>
        </w:tc>
        <w:tc>
          <w:tcPr>
            <w:tcW w:w="2610" w:type="dxa"/>
          </w:tcPr>
          <w:p w14:paraId="6B2D13BA" w14:textId="77777777" w:rsidR="00C91BAE" w:rsidRDefault="00C91BAE"/>
        </w:tc>
        <w:tc>
          <w:tcPr>
            <w:tcW w:w="2610" w:type="dxa"/>
          </w:tcPr>
          <w:p w14:paraId="3B5AC2F4" w14:textId="77777777" w:rsidR="00C91BAE" w:rsidRDefault="00C91BAE"/>
        </w:tc>
      </w:tr>
    </w:tbl>
    <w:p w14:paraId="288DB3EA" w14:textId="77777777" w:rsidR="00C91BAE" w:rsidRDefault="00C91BAE"/>
    <w:tbl>
      <w:tblPr>
        <w:tblStyle w:val="TableGrid"/>
        <w:tblW w:w="8850" w:type="dxa"/>
        <w:jc w:val="center"/>
        <w:tblLook w:val="04A0" w:firstRow="1" w:lastRow="0" w:firstColumn="1" w:lastColumn="0" w:noHBand="0" w:noVBand="1"/>
      </w:tblPr>
      <w:tblGrid>
        <w:gridCol w:w="2231"/>
        <w:gridCol w:w="2234"/>
        <w:gridCol w:w="2235"/>
        <w:gridCol w:w="2150"/>
      </w:tblGrid>
      <w:tr w:rsidR="00152BF9" w14:paraId="609A22B8" w14:textId="77777777" w:rsidTr="00152BF9">
        <w:trPr>
          <w:jc w:val="center"/>
        </w:trPr>
        <w:tc>
          <w:tcPr>
            <w:tcW w:w="2231" w:type="dxa"/>
            <w:shd w:val="clear" w:color="auto" w:fill="D9D9D9"/>
          </w:tcPr>
          <w:p w14:paraId="5F3BD320" w14:textId="77777777" w:rsidR="00152BF9" w:rsidRDefault="00152BF9" w:rsidP="00152BF9">
            <w:r>
              <w:t>Must Do Area</w:t>
            </w:r>
          </w:p>
        </w:tc>
        <w:tc>
          <w:tcPr>
            <w:tcW w:w="2234" w:type="dxa"/>
            <w:shd w:val="clear" w:color="auto" w:fill="D9D9D9"/>
          </w:tcPr>
          <w:p w14:paraId="491E314C" w14:textId="62814D99" w:rsidR="00152BF9" w:rsidRDefault="00152BF9" w:rsidP="00152BF9">
            <w:r>
              <w:t>SHOULD DO — Level 2.0</w:t>
            </w:r>
          </w:p>
        </w:tc>
        <w:tc>
          <w:tcPr>
            <w:tcW w:w="2235" w:type="dxa"/>
            <w:shd w:val="clear" w:color="auto" w:fill="D9D9D9"/>
          </w:tcPr>
          <w:p w14:paraId="151F5888" w14:textId="11788405" w:rsidR="00152BF9" w:rsidRDefault="00152BF9" w:rsidP="00152BF9">
            <w:r>
              <w:t>MUST DO — Level 3.0</w:t>
            </w:r>
          </w:p>
        </w:tc>
        <w:tc>
          <w:tcPr>
            <w:tcW w:w="2150" w:type="dxa"/>
            <w:shd w:val="clear" w:color="auto" w:fill="D9D9D9"/>
          </w:tcPr>
          <w:p w14:paraId="40ED09B4" w14:textId="77777777" w:rsidR="00152BF9" w:rsidRDefault="00152BF9" w:rsidP="00152BF9">
            <w:r>
              <w:t>ASPIRE TO DO — Level 4.0</w:t>
            </w:r>
          </w:p>
        </w:tc>
      </w:tr>
      <w:tr w:rsidR="00152BF9" w14:paraId="00D64E88" w14:textId="77777777" w:rsidTr="00152BF9">
        <w:trPr>
          <w:jc w:val="center"/>
        </w:trPr>
        <w:tc>
          <w:tcPr>
            <w:tcW w:w="2231" w:type="dxa"/>
          </w:tcPr>
          <w:p w14:paraId="1432CF01" w14:textId="77777777" w:rsidR="00152BF9" w:rsidRDefault="00152BF9" w:rsidP="00152BF9">
            <w:r>
              <w:t xml:space="preserve">1 — Measurement &amp; Significant </w:t>
            </w:r>
            <w:proofErr w:type="gramStart"/>
            <w:r>
              <w:t>Figures  /</w:t>
            </w:r>
            <w:proofErr w:type="gramEnd"/>
            <w:r>
              <w:t xml:space="preserve">  SC.</w:t>
            </w:r>
            <w:proofErr w:type="gramStart"/>
            <w:r>
              <w:t>912.N.</w:t>
            </w:r>
            <w:proofErr w:type="gramEnd"/>
            <w:r>
              <w:t>1.1</w:t>
            </w:r>
          </w:p>
        </w:tc>
        <w:tc>
          <w:tcPr>
            <w:tcW w:w="2234" w:type="dxa"/>
          </w:tcPr>
          <w:p w14:paraId="4D885333" w14:textId="158ACAD7" w:rsidR="00152BF9" w:rsidRDefault="00152BF9" w:rsidP="00152BF9">
            <w:r>
              <w:t xml:space="preserve">Sig-Fig Combo </w:t>
            </w:r>
            <w:proofErr w:type="gramStart"/>
            <w:r>
              <w:t>Sort  /</w:t>
            </w:r>
            <w:proofErr w:type="gramEnd"/>
            <w:r>
              <w:t xml:space="preserve">  Sig-Fig Rules &amp; Tools Match-</w:t>
            </w:r>
            <w:proofErr w:type="gramStart"/>
            <w:r>
              <w:t>Up  /</w:t>
            </w:r>
            <w:proofErr w:type="gramEnd"/>
            <w:r>
              <w:t xml:space="preserve">  Measurement &amp; Sig-Fig Task Cards</w:t>
            </w:r>
          </w:p>
        </w:tc>
        <w:tc>
          <w:tcPr>
            <w:tcW w:w="2235" w:type="dxa"/>
          </w:tcPr>
          <w:p w14:paraId="7C3C0AE3" w14:textId="1B5CD734" w:rsidR="00152BF9" w:rsidRDefault="00152BF9" w:rsidP="00152BF9">
            <w:r>
              <w:t xml:space="preserve">Sig-Fig Data Auditor (data </w:t>
            </w:r>
            <w:proofErr w:type="gramStart"/>
            <w:r>
              <w:t>set)  /</w:t>
            </w:r>
            <w:proofErr w:type="gramEnd"/>
            <w:r>
              <w:t xml:space="preserve">  Virtual Instrument Reading Lab (</w:t>
            </w:r>
            <w:proofErr w:type="gramStart"/>
            <w:r>
              <w:t>simulation)  /</w:t>
            </w:r>
            <w:proofErr w:type="gramEnd"/>
            <w:r>
              <w:t xml:space="preserve">  Instrument Training Presentation</w:t>
            </w:r>
          </w:p>
        </w:tc>
        <w:tc>
          <w:tcPr>
            <w:tcW w:w="2150" w:type="dxa"/>
          </w:tcPr>
          <w:p w14:paraId="4AB79B86" w14:textId="77777777" w:rsidR="00152BF9" w:rsidRDefault="00152BF9" w:rsidP="00152BF9">
            <w:r>
              <w:t xml:space="preserve">Don’t Trust the Data: Fact-Checker </w:t>
            </w:r>
            <w:proofErr w:type="gramStart"/>
            <w:r>
              <w:t>Review  /</w:t>
            </w:r>
            <w:proofErr w:type="gramEnd"/>
            <w:r>
              <w:t xml:space="preserve">  Measure Your </w:t>
            </w:r>
            <w:proofErr w:type="gramStart"/>
            <w:r>
              <w:t>World  /</w:t>
            </w:r>
            <w:proofErr w:type="gramEnd"/>
            <w:r>
              <w:t xml:space="preserve">  Precision Museum Exhibit</w:t>
            </w:r>
          </w:p>
        </w:tc>
      </w:tr>
      <w:tr w:rsidR="00152BF9" w14:paraId="2909322B" w14:textId="77777777" w:rsidTr="00152BF9">
        <w:trPr>
          <w:jc w:val="center"/>
        </w:trPr>
        <w:tc>
          <w:tcPr>
            <w:tcW w:w="2231" w:type="dxa"/>
          </w:tcPr>
          <w:p w14:paraId="388F6BA2" w14:textId="77777777" w:rsidR="00152BF9" w:rsidRDefault="00152BF9" w:rsidP="00152BF9">
            <w:r>
              <w:t xml:space="preserve">2 — Metric Conversions &amp; Dimensional </w:t>
            </w:r>
            <w:proofErr w:type="gramStart"/>
            <w:r>
              <w:t>Analysis  /</w:t>
            </w:r>
            <w:proofErr w:type="gramEnd"/>
            <w:r>
              <w:t xml:space="preserve">  </w:t>
            </w:r>
            <w:proofErr w:type="gramStart"/>
            <w:r>
              <w:t>MAFS.912.N</w:t>
            </w:r>
            <w:proofErr w:type="gramEnd"/>
            <w:r>
              <w:t>-Q.1.</w:t>
            </w:r>
            <w:proofErr w:type="gramStart"/>
            <w:r>
              <w:t>1  |</w:t>
            </w:r>
            <w:proofErr w:type="gramEnd"/>
            <w:r>
              <w:t xml:space="preserve">  </w:t>
            </w:r>
            <w:proofErr w:type="gramStart"/>
            <w:r>
              <w:t>MAFS.912.N</w:t>
            </w:r>
            <w:proofErr w:type="gramEnd"/>
            <w:r>
              <w:t>-Q.1.3</w:t>
            </w:r>
          </w:p>
        </w:tc>
        <w:tc>
          <w:tcPr>
            <w:tcW w:w="2234" w:type="dxa"/>
          </w:tcPr>
          <w:p w14:paraId="6F2931F7" w14:textId="08944EEF" w:rsidR="00152BF9" w:rsidRDefault="00152BF9" w:rsidP="00152BF9">
            <w:r>
              <w:t xml:space="preserve">Conversion Chain Card </w:t>
            </w:r>
            <w:proofErr w:type="gramStart"/>
            <w:r>
              <w:t>Match  /</w:t>
            </w:r>
            <w:proofErr w:type="gramEnd"/>
            <w:r>
              <w:t xml:space="preserve">  Conversion Factor &amp; Unit-Sense </w:t>
            </w:r>
            <w:proofErr w:type="gramStart"/>
            <w:r>
              <w:t>Flip  /</w:t>
            </w:r>
            <w:proofErr w:type="gramEnd"/>
            <w:r>
              <w:t xml:space="preserve">  Conversion Practice &amp; Sense Deck</w:t>
            </w:r>
          </w:p>
        </w:tc>
        <w:tc>
          <w:tcPr>
            <w:tcW w:w="2235" w:type="dxa"/>
          </w:tcPr>
          <w:p w14:paraId="7120F07B" w14:textId="70166C52" w:rsidR="00152BF9" w:rsidRDefault="00152BF9" w:rsidP="00152BF9">
            <w:r>
              <w:t>Real-World Conversion Chain Builder (</w:t>
            </w:r>
            <w:proofErr w:type="gramStart"/>
            <w:r>
              <w:t>presentation)  /</w:t>
            </w:r>
            <w:proofErr w:type="gramEnd"/>
            <w:r>
              <w:t xml:space="preserve">  Mixed-Units Data Conversation (data </w:t>
            </w:r>
            <w:proofErr w:type="gramStart"/>
            <w:r>
              <w:t>set)  /</w:t>
            </w:r>
            <w:proofErr w:type="gramEnd"/>
            <w:r>
              <w:t xml:space="preserve">  Conversion Factor Escape Room (puzzle)</w:t>
            </w:r>
          </w:p>
        </w:tc>
        <w:tc>
          <w:tcPr>
            <w:tcW w:w="2150" w:type="dxa"/>
          </w:tcPr>
          <w:p w14:paraId="4F73D041" w14:textId="77777777" w:rsidR="00152BF9" w:rsidRDefault="00152BF9" w:rsidP="00152BF9">
            <w:r>
              <w:t xml:space="preserve">The Great Unit </w:t>
            </w:r>
            <w:proofErr w:type="gramStart"/>
            <w:r>
              <w:t>Audit  /</w:t>
            </w:r>
            <w:proofErr w:type="gramEnd"/>
            <w:r>
              <w:t xml:space="preserve">  Escape Room </w:t>
            </w:r>
            <w:proofErr w:type="gramStart"/>
            <w:r>
              <w:t>Author  /</w:t>
            </w:r>
            <w:proofErr w:type="gramEnd"/>
            <w:r>
              <w:t xml:space="preserve">  Mission Control: Case of the Unit Mix-Up</w:t>
            </w:r>
          </w:p>
        </w:tc>
      </w:tr>
      <w:tr w:rsidR="00152BF9" w14:paraId="49C60B04" w14:textId="77777777" w:rsidTr="00152BF9">
        <w:trPr>
          <w:jc w:val="center"/>
        </w:trPr>
        <w:tc>
          <w:tcPr>
            <w:tcW w:w="2231" w:type="dxa"/>
          </w:tcPr>
          <w:p w14:paraId="60D66C51" w14:textId="77777777" w:rsidR="00152BF9" w:rsidRDefault="00152BF9" w:rsidP="00152BF9">
            <w:r>
              <w:t xml:space="preserve">3 — Accuracy, Precision &amp; Error </w:t>
            </w:r>
            <w:proofErr w:type="gramStart"/>
            <w:r>
              <w:t>Analysis  /</w:t>
            </w:r>
            <w:proofErr w:type="gramEnd"/>
            <w:r>
              <w:t xml:space="preserve">  SC.</w:t>
            </w:r>
            <w:proofErr w:type="gramStart"/>
            <w:r>
              <w:t>912.N.</w:t>
            </w:r>
            <w:proofErr w:type="gramEnd"/>
            <w:r>
              <w:t>1.</w:t>
            </w:r>
            <w:proofErr w:type="gramStart"/>
            <w:r>
              <w:t>1  |</w:t>
            </w:r>
            <w:proofErr w:type="gramEnd"/>
            <w:r>
              <w:t xml:space="preserve">  SC.</w:t>
            </w:r>
            <w:proofErr w:type="gramStart"/>
            <w:r>
              <w:t>912.N.</w:t>
            </w:r>
            <w:proofErr w:type="gramEnd"/>
            <w:r>
              <w:t>1.</w:t>
            </w:r>
            <w:proofErr w:type="gramStart"/>
            <w:r>
              <w:t>4  |</w:t>
            </w:r>
            <w:proofErr w:type="gramEnd"/>
            <w:r>
              <w:t xml:space="preserve">  SC.</w:t>
            </w:r>
            <w:proofErr w:type="gramStart"/>
            <w:r>
              <w:t>912.N.</w:t>
            </w:r>
            <w:proofErr w:type="gramEnd"/>
            <w:r>
              <w:t>1.6</w:t>
            </w:r>
          </w:p>
        </w:tc>
        <w:tc>
          <w:tcPr>
            <w:tcW w:w="2234" w:type="dxa"/>
          </w:tcPr>
          <w:p w14:paraId="24449843" w14:textId="3CA4DC79" w:rsidR="00152BF9" w:rsidRDefault="00152BF9" w:rsidP="00152BF9">
            <w:r>
              <w:t xml:space="preserve">Measurement Quality Combo </w:t>
            </w:r>
            <w:proofErr w:type="gramStart"/>
            <w:r>
              <w:t>Sort  /</w:t>
            </w:r>
            <w:proofErr w:type="gramEnd"/>
            <w:r>
              <w:t xml:space="preserve">  QC Combo </w:t>
            </w:r>
            <w:proofErr w:type="gramStart"/>
            <w:r>
              <w:t>Cards  /</w:t>
            </w:r>
            <w:proofErr w:type="gramEnd"/>
            <w:r>
              <w:t xml:space="preserve">  Error &amp; Accuracy Task-Card Set</w:t>
            </w:r>
          </w:p>
        </w:tc>
        <w:tc>
          <w:tcPr>
            <w:tcW w:w="2235" w:type="dxa"/>
          </w:tcPr>
          <w:p w14:paraId="1D065152" w14:textId="55DD2679" w:rsidR="00152BF9" w:rsidRDefault="00152BF9" w:rsidP="00152BF9">
            <w:r>
              <w:t xml:space="preserve">The QC Data Set Investigation (data </w:t>
            </w:r>
            <w:proofErr w:type="gramStart"/>
            <w:r>
              <w:t>set)  /</w:t>
            </w:r>
            <w:proofErr w:type="gramEnd"/>
            <w:r>
              <w:t xml:space="preserve">  Uncertainty Simulation (</w:t>
            </w:r>
            <w:proofErr w:type="gramStart"/>
            <w:r>
              <w:t>simulation)  /</w:t>
            </w:r>
            <w:proofErr w:type="gramEnd"/>
            <w:r>
              <w:t xml:space="preserve">  Equipment Report Mini-Presentation</w:t>
            </w:r>
          </w:p>
        </w:tc>
        <w:tc>
          <w:tcPr>
            <w:tcW w:w="2150" w:type="dxa"/>
          </w:tcPr>
          <w:p w14:paraId="0C057E2C" w14:textId="77777777" w:rsidR="00152BF9" w:rsidRDefault="00152BF9" w:rsidP="00152BF9">
            <w:r>
              <w:t xml:space="preserve">Scientific </w:t>
            </w:r>
            <w:proofErr w:type="gramStart"/>
            <w:r>
              <w:t>Scrutiny  /</w:t>
            </w:r>
            <w:proofErr w:type="gramEnd"/>
            <w:r>
              <w:t xml:space="preserve">  Design the Better </w:t>
            </w:r>
            <w:proofErr w:type="gramStart"/>
            <w:r>
              <w:t>Experiment  /</w:t>
            </w:r>
            <w:proofErr w:type="gramEnd"/>
            <w:r>
              <w:t xml:space="preserve">  The Reliability Verdict</w:t>
            </w:r>
          </w:p>
        </w:tc>
      </w:tr>
    </w:tbl>
    <w:p w14:paraId="4DA178A9" w14:textId="77777777" w:rsidR="00C91BAE" w:rsidRDefault="00C91BAE"/>
    <w:p w14:paraId="7DC0EDD2" w14:textId="77777777" w:rsidR="001E0893" w:rsidRDefault="001E0893" w:rsidP="00C56C60">
      <w:pPr>
        <w:spacing w:after="80"/>
        <w:rPr>
          <w:b/>
          <w:sz w:val="26"/>
        </w:rPr>
      </w:pPr>
    </w:p>
    <w:p w14:paraId="13A9D397" w14:textId="77777777" w:rsidR="001E0893" w:rsidRDefault="001E0893" w:rsidP="00C56C60">
      <w:pPr>
        <w:spacing w:after="80"/>
        <w:rPr>
          <w:b/>
          <w:sz w:val="26"/>
        </w:rPr>
      </w:pPr>
    </w:p>
    <w:p w14:paraId="75FD2119" w14:textId="77777777" w:rsidR="001E0893" w:rsidRDefault="001E0893" w:rsidP="00C56C60">
      <w:pPr>
        <w:spacing w:after="80"/>
        <w:rPr>
          <w:b/>
          <w:sz w:val="26"/>
        </w:rPr>
      </w:pPr>
    </w:p>
    <w:p w14:paraId="0CF438B0" w14:textId="77777777" w:rsidR="001E0893" w:rsidRDefault="001E0893" w:rsidP="00C56C60">
      <w:pPr>
        <w:spacing w:after="80"/>
        <w:rPr>
          <w:b/>
          <w:sz w:val="26"/>
        </w:rPr>
      </w:pPr>
    </w:p>
    <w:p w14:paraId="088B986A" w14:textId="77777777" w:rsidR="001E0893" w:rsidRDefault="001E0893" w:rsidP="00C56C60">
      <w:pPr>
        <w:spacing w:after="80"/>
        <w:rPr>
          <w:b/>
          <w:sz w:val="26"/>
        </w:rPr>
      </w:pPr>
    </w:p>
    <w:p w14:paraId="5E17FEA4" w14:textId="77777777" w:rsidR="001E0893" w:rsidRDefault="001E0893" w:rsidP="00C56C60">
      <w:pPr>
        <w:spacing w:after="80"/>
        <w:rPr>
          <w:b/>
          <w:sz w:val="26"/>
        </w:rPr>
      </w:pPr>
    </w:p>
    <w:p w14:paraId="42378863" w14:textId="77777777" w:rsidR="001E0893" w:rsidRDefault="001E0893" w:rsidP="00C56C60">
      <w:pPr>
        <w:spacing w:after="80"/>
        <w:rPr>
          <w:b/>
          <w:sz w:val="26"/>
        </w:rPr>
      </w:pPr>
    </w:p>
    <w:p w14:paraId="7CBD4159" w14:textId="77777777" w:rsidR="00152BF9" w:rsidRDefault="00152BF9" w:rsidP="00C56C60">
      <w:pPr>
        <w:spacing w:after="80"/>
        <w:rPr>
          <w:b/>
          <w:sz w:val="26"/>
        </w:rPr>
      </w:pPr>
    </w:p>
    <w:p w14:paraId="04C310AF" w14:textId="77777777" w:rsidR="001E0893" w:rsidRDefault="001E0893" w:rsidP="00C56C60">
      <w:pPr>
        <w:spacing w:after="80"/>
        <w:rPr>
          <w:b/>
          <w:sz w:val="26"/>
        </w:rPr>
      </w:pPr>
    </w:p>
    <w:p w14:paraId="3C2AD8EA" w14:textId="677814CE" w:rsidR="00C56C60" w:rsidRDefault="00C56C60" w:rsidP="00C56C60">
      <w:pPr>
        <w:spacing w:after="80"/>
      </w:pPr>
      <w:r w:rsidRPr="001E2B6B">
        <w:rPr>
          <w:b/>
          <w:sz w:val="26"/>
          <w:highlight w:val="green"/>
        </w:rPr>
        <w:lastRenderedPageBreak/>
        <w:t xml:space="preserve">SHOULD </w:t>
      </w:r>
      <w:proofErr w:type="gramStart"/>
      <w:r w:rsidRPr="001E2B6B">
        <w:rPr>
          <w:b/>
          <w:sz w:val="26"/>
          <w:highlight w:val="green"/>
        </w:rPr>
        <w:t>DO  —</w:t>
      </w:r>
      <w:proofErr w:type="gramEnd"/>
      <w:r w:rsidRPr="001E2B6B">
        <w:rPr>
          <w:b/>
          <w:sz w:val="26"/>
          <w:highlight w:val="green"/>
        </w:rPr>
        <w:t xml:space="preserve">  Level 2.0</w:t>
      </w:r>
    </w:p>
    <w:p w14:paraId="52D04ED7" w14:textId="12CA7283" w:rsidR="00C56C60" w:rsidRDefault="00C56C60" w:rsidP="00C56C60">
      <w:pPr>
        <w:spacing w:after="160"/>
      </w:pPr>
      <w:r>
        <w:t>Choose ONE option for each area. Every option below is a small hands-on activity (a card sort, a matching game, or a task-card set), and every single option covers ALL of the standards for its area</w:t>
      </w:r>
      <w:r>
        <w:t xml:space="preserve">, </w:t>
      </w:r>
      <w:r>
        <w:t xml:space="preserve">so one choice per area is all you need to build the foundations before </w:t>
      </w:r>
      <w:proofErr w:type="spellStart"/>
      <w:r>
        <w:t>your</w:t>
      </w:r>
      <w:proofErr w:type="spellEnd"/>
      <w:r>
        <w:t xml:space="preserve"> MUST DO task.</w:t>
      </w:r>
    </w:p>
    <w:p w14:paraId="1C6D7309" w14:textId="77777777" w:rsidR="00C56C60" w:rsidRPr="00C56C60" w:rsidRDefault="00C56C60" w:rsidP="00C56C60">
      <w:pPr>
        <w:spacing w:after="80"/>
        <w:rPr>
          <w:lang w:val="fr-FR"/>
        </w:rPr>
      </w:pPr>
      <w:r w:rsidRPr="001E2B6B">
        <w:rPr>
          <w:b/>
          <w:highlight w:val="cyan"/>
          <w:lang w:val="fr-FR"/>
        </w:rPr>
        <w:t xml:space="preserve">Area 1 — </w:t>
      </w:r>
      <w:proofErr w:type="spellStart"/>
      <w:r w:rsidRPr="001E2B6B">
        <w:rPr>
          <w:b/>
          <w:highlight w:val="cyan"/>
          <w:lang w:val="fr-FR"/>
        </w:rPr>
        <w:t>Measurement</w:t>
      </w:r>
      <w:proofErr w:type="spellEnd"/>
      <w:r w:rsidRPr="001E2B6B">
        <w:rPr>
          <w:b/>
          <w:highlight w:val="cyan"/>
          <w:lang w:val="fr-FR"/>
        </w:rPr>
        <w:t xml:space="preserve"> &amp; </w:t>
      </w:r>
      <w:proofErr w:type="spellStart"/>
      <w:r w:rsidRPr="001E2B6B">
        <w:rPr>
          <w:b/>
          <w:highlight w:val="cyan"/>
          <w:lang w:val="fr-FR"/>
        </w:rPr>
        <w:t>Significant</w:t>
      </w:r>
      <w:proofErr w:type="spellEnd"/>
      <w:r w:rsidRPr="001E2B6B">
        <w:rPr>
          <w:b/>
          <w:highlight w:val="cyan"/>
          <w:lang w:val="fr-FR"/>
        </w:rPr>
        <w:t xml:space="preserve"> </w:t>
      </w:r>
      <w:proofErr w:type="gramStart"/>
      <w:r w:rsidRPr="001E2B6B">
        <w:rPr>
          <w:b/>
          <w:highlight w:val="cyan"/>
          <w:lang w:val="fr-FR"/>
        </w:rPr>
        <w:t>Figures  (</w:t>
      </w:r>
      <w:proofErr w:type="gramEnd"/>
      <w:r w:rsidRPr="001E2B6B">
        <w:rPr>
          <w:b/>
          <w:highlight w:val="cyan"/>
          <w:lang w:val="fr-FR"/>
        </w:rPr>
        <w:t>SC.</w:t>
      </w:r>
      <w:proofErr w:type="gramStart"/>
      <w:r w:rsidRPr="001E2B6B">
        <w:rPr>
          <w:b/>
          <w:highlight w:val="cyan"/>
          <w:lang w:val="fr-FR"/>
        </w:rPr>
        <w:t>912.N.</w:t>
      </w:r>
      <w:proofErr w:type="gramEnd"/>
      <w:r w:rsidRPr="001E2B6B">
        <w:rPr>
          <w:b/>
          <w:highlight w:val="cyan"/>
          <w:lang w:val="fr-FR"/>
        </w:rPr>
        <w:t>1.1 T1 • T2)</w:t>
      </w:r>
    </w:p>
    <w:p w14:paraId="2DE2ED72" w14:textId="484FB300" w:rsidR="00C56C60" w:rsidRDefault="00C56C60" w:rsidP="00C56C60">
      <w:pPr>
        <w:spacing w:after="40"/>
      </w:pPr>
      <w:r>
        <w:rPr>
          <w:b/>
        </w:rPr>
        <w:t xml:space="preserve">Option A: </w:t>
      </w:r>
      <w:r>
        <w:rPr>
          <w:b/>
        </w:rPr>
        <w:t>Sig-Fig Combo Sort (card sort)</w:t>
      </w:r>
    </w:p>
    <w:p w14:paraId="75BC0BB2" w14:textId="3A53500A" w:rsidR="00C56C60" w:rsidRDefault="00C56C60" w:rsidP="00C56C60">
      <w:pPr>
        <w:spacing w:after="40"/>
      </w:pPr>
      <w:r>
        <w:t xml:space="preserve">A deck with two kinds of cards </w:t>
      </w:r>
      <w:proofErr w:type="gramStart"/>
      <w:r>
        <w:t>mixed together</w:t>
      </w:r>
      <w:proofErr w:type="gramEnd"/>
      <w:r>
        <w:t>: instrument close-ups (rulers, graduated cylinders, balances with pointers between lines) to read to the correct number of significant figures, and numbers</w:t>
      </w:r>
      <w:r>
        <w:t>,</w:t>
      </w:r>
      <w:r>
        <w:t xml:space="preserve"> including traps with zeros like 0.04050 and 1200</w:t>
      </w:r>
      <w:r>
        <w:t>,</w:t>
      </w:r>
      <w:r>
        <w:t xml:space="preserve"> to count and report. Sort each card by its correct significant-figure count, then flip to check; together the deck covers both reading tools accurately (T1) and counting sig figs correctly (T2).</w:t>
      </w:r>
    </w:p>
    <w:p w14:paraId="4A19B156" w14:textId="77777777" w:rsidR="00C56C60" w:rsidRDefault="00C56C60" w:rsidP="00C56C60">
      <w:pPr>
        <w:spacing w:after="120"/>
      </w:pPr>
      <w:r>
        <w:t xml:space="preserve">Activity type: Card </w:t>
      </w:r>
      <w:proofErr w:type="gramStart"/>
      <w:r>
        <w:t>Sorting  •</w:t>
      </w:r>
      <w:proofErr w:type="gramEnd"/>
      <w:r>
        <w:t xml:space="preserve">  Skills &amp; Recall</w:t>
      </w:r>
    </w:p>
    <w:p w14:paraId="56B50BE1" w14:textId="01B72A8F" w:rsidR="00C56C60" w:rsidRDefault="00C56C60" w:rsidP="00C56C60">
      <w:pPr>
        <w:spacing w:after="40"/>
      </w:pPr>
      <w:r>
        <w:rPr>
          <w:b/>
        </w:rPr>
        <w:t xml:space="preserve">Option B: </w:t>
      </w:r>
      <w:r>
        <w:rPr>
          <w:b/>
        </w:rPr>
        <w:t>Sig-Fig Rules &amp; Tools Match-Up (matching game)</w:t>
      </w:r>
    </w:p>
    <w:p w14:paraId="7A959632" w14:textId="77777777" w:rsidR="00C56C60" w:rsidRDefault="00C56C60" w:rsidP="00C56C60">
      <w:pPr>
        <w:spacing w:after="40"/>
      </w:pPr>
      <w:r>
        <w:t xml:space="preserve">Match rule cards (leading zeros don’t count, trailing zeros after a decimal do, read to the smallest division plus one estimated digit, etc.) to example numbers AND to tool close-ups, then apply the addition/subtraction and multiplication/division rounding rules to a sample problem set. One game </w:t>
      </w:r>
      <w:proofErr w:type="gramStart"/>
      <w:r>
        <w:t>touches</w:t>
      </w:r>
      <w:proofErr w:type="gramEnd"/>
      <w:r>
        <w:t xml:space="preserve"> both measuring instruments (T1) and </w:t>
      </w:r>
      <w:proofErr w:type="gramStart"/>
      <w:r>
        <w:t>sig</w:t>
      </w:r>
      <w:proofErr w:type="gramEnd"/>
      <w:r>
        <w:t>-fig rounding rules (T2).</w:t>
      </w:r>
    </w:p>
    <w:p w14:paraId="57AFE5BD" w14:textId="77777777" w:rsidR="00C56C60" w:rsidRDefault="00C56C60" w:rsidP="00C56C60">
      <w:pPr>
        <w:spacing w:after="120"/>
      </w:pPr>
      <w:r>
        <w:t xml:space="preserve">Activity type: Matching </w:t>
      </w:r>
      <w:proofErr w:type="gramStart"/>
      <w:r>
        <w:t>Game  •</w:t>
      </w:r>
      <w:proofErr w:type="gramEnd"/>
      <w:r>
        <w:t xml:space="preserve">  Skills &amp; Calculations</w:t>
      </w:r>
    </w:p>
    <w:p w14:paraId="120D5AF4" w14:textId="17A1A57B" w:rsidR="00C56C60" w:rsidRDefault="00C56C60" w:rsidP="00C56C60">
      <w:pPr>
        <w:spacing w:after="40"/>
      </w:pPr>
      <w:r>
        <w:rPr>
          <w:b/>
        </w:rPr>
        <w:t xml:space="preserve">Option C: </w:t>
      </w:r>
      <w:r>
        <w:rPr>
          <w:b/>
        </w:rPr>
        <w:t>Measurement &amp; Sig-Fig Task Cards</w:t>
      </w:r>
      <w:proofErr w:type="gramStart"/>
      <w:r>
        <w:rPr>
          <w:b/>
        </w:rPr>
        <w:t xml:space="preserve">   (</w:t>
      </w:r>
      <w:proofErr w:type="gramEnd"/>
      <w:r>
        <w:rPr>
          <w:b/>
        </w:rPr>
        <w:t>task cards)</w:t>
      </w:r>
    </w:p>
    <w:p w14:paraId="25670D92" w14:textId="77777777" w:rsidR="00C56C60" w:rsidRDefault="00C56C60" w:rsidP="00C56C60">
      <w:pPr>
        <w:spacing w:after="40"/>
      </w:pPr>
      <w:r>
        <w:t>One self-checking task-card set in three rounds: read pictured instruments to the correct number of significant figures, count the sig figs in tricky numbers, and round the results of sample calculations using the rules. Completing the set covers reading tools accurately (T1) and applying sig-fig rules to calculations (T2) in a single activity.</w:t>
      </w:r>
    </w:p>
    <w:p w14:paraId="7D806616" w14:textId="77777777" w:rsidR="00C56C60" w:rsidRDefault="00C56C60" w:rsidP="00C56C60">
      <w:pPr>
        <w:spacing w:after="120"/>
      </w:pPr>
      <w:r>
        <w:t xml:space="preserve">Activity type: Task </w:t>
      </w:r>
      <w:proofErr w:type="gramStart"/>
      <w:r>
        <w:t>Cards  •</w:t>
      </w:r>
      <w:proofErr w:type="gramEnd"/>
      <w:r>
        <w:t xml:space="preserve">  Skills &amp; Calculations</w:t>
      </w:r>
    </w:p>
    <w:p w14:paraId="41D96835" w14:textId="77777777" w:rsidR="00C56C60" w:rsidRDefault="00C56C60" w:rsidP="00C56C60">
      <w:pPr>
        <w:spacing w:after="80"/>
      </w:pPr>
      <w:r w:rsidRPr="001E2B6B">
        <w:rPr>
          <w:b/>
          <w:highlight w:val="cyan"/>
        </w:rPr>
        <w:t xml:space="preserve">Area 2 — Metric Conversions &amp; Dimensional </w:t>
      </w:r>
      <w:proofErr w:type="gramStart"/>
      <w:r w:rsidRPr="001E2B6B">
        <w:rPr>
          <w:b/>
          <w:highlight w:val="cyan"/>
        </w:rPr>
        <w:t>Analysis  (MAFS.912.N</w:t>
      </w:r>
      <w:proofErr w:type="gramEnd"/>
      <w:r w:rsidRPr="001E2B6B">
        <w:rPr>
          <w:b/>
          <w:highlight w:val="cyan"/>
        </w:rPr>
        <w:t>-Q.1.1 • N-Q.1.3)</w:t>
      </w:r>
    </w:p>
    <w:p w14:paraId="4C7F89CD" w14:textId="2A13AD8D" w:rsidR="00C56C60" w:rsidRDefault="00C56C60" w:rsidP="00C56C60">
      <w:pPr>
        <w:spacing w:after="40"/>
      </w:pPr>
      <w:r>
        <w:rPr>
          <w:b/>
        </w:rPr>
        <w:t xml:space="preserve">Option A: </w:t>
      </w:r>
      <w:r>
        <w:rPr>
          <w:b/>
        </w:rPr>
        <w:t>Conversion Chain Card Match</w:t>
      </w:r>
      <w:proofErr w:type="gramStart"/>
      <w:r>
        <w:rPr>
          <w:b/>
        </w:rPr>
        <w:t xml:space="preserve">   (</w:t>
      </w:r>
      <w:proofErr w:type="gramEnd"/>
      <w:r>
        <w:rPr>
          <w:b/>
        </w:rPr>
        <w:t>card match)</w:t>
      </w:r>
    </w:p>
    <w:p w14:paraId="53D6616D" w14:textId="77777777" w:rsidR="00C56C60" w:rsidRDefault="00C56C60" w:rsidP="00C56C60">
      <w:pPr>
        <w:spacing w:after="40"/>
      </w:pPr>
      <w:r>
        <w:t>Match each metric prefix card to its power of ten and to a correct conversion factor, then link the factors into a multi-step conversion chain and solve it. Matching prefixes (N-Q.1.1 T2) and solving the chain (N-Q.1.3 T2) together cover the full standard set in one activity.</w:t>
      </w:r>
    </w:p>
    <w:p w14:paraId="62647846" w14:textId="77777777" w:rsidR="00C56C60" w:rsidRDefault="00C56C60" w:rsidP="00C56C60">
      <w:pPr>
        <w:spacing w:after="120"/>
      </w:pPr>
      <w:r>
        <w:t xml:space="preserve">Activity type: Card </w:t>
      </w:r>
      <w:proofErr w:type="gramStart"/>
      <w:r>
        <w:t>Matching  •</w:t>
      </w:r>
      <w:proofErr w:type="gramEnd"/>
      <w:r>
        <w:t xml:space="preserve">  Skills &amp; Calculations</w:t>
      </w:r>
    </w:p>
    <w:p w14:paraId="436701ED" w14:textId="23D798A2" w:rsidR="00C56C60" w:rsidRDefault="00C56C60" w:rsidP="00C56C60">
      <w:pPr>
        <w:spacing w:after="40"/>
      </w:pPr>
      <w:r>
        <w:rPr>
          <w:b/>
        </w:rPr>
        <w:t xml:space="preserve">Option B: </w:t>
      </w:r>
      <w:r>
        <w:rPr>
          <w:b/>
        </w:rPr>
        <w:t>Conversion Factor &amp; Unit-Sense Flip</w:t>
      </w:r>
      <w:proofErr w:type="gramStart"/>
      <w:r>
        <w:rPr>
          <w:b/>
        </w:rPr>
        <w:t xml:space="preserve">   (</w:t>
      </w:r>
      <w:proofErr w:type="gramEnd"/>
      <w:r>
        <w:rPr>
          <w:b/>
        </w:rPr>
        <w:t>hands-on flip cards)</w:t>
      </w:r>
    </w:p>
    <w:p w14:paraId="61C1BB89" w14:textId="77777777" w:rsidR="00C56C60" w:rsidRDefault="00C56C60" w:rsidP="00C56C60">
      <w:pPr>
        <w:spacing w:after="40"/>
      </w:pPr>
      <w:r>
        <w:t xml:space="preserve">For each equality card (1 km = 1000 m, 1 L = 1000 mL, 1 cm³ = 1 mL) write both conversion-factor fractions, then flip to reveal which factor makes a number get bigger versus </w:t>
      </w:r>
      <w:proofErr w:type="gramStart"/>
      <w:r>
        <w:t>smaller, and</w:t>
      </w:r>
      <w:proofErr w:type="gramEnd"/>
      <w:r>
        <w:t xml:space="preserve"> use each to solve a one-step conversion. Building the right factor (N-Q.1.3 T2) while reasoning about unit size and reasonableness (N-Q.1.1 T1, T2) hits every standard in the area.</w:t>
      </w:r>
    </w:p>
    <w:p w14:paraId="604459D3" w14:textId="77777777" w:rsidR="00C56C60" w:rsidRDefault="00C56C60" w:rsidP="00C56C60">
      <w:pPr>
        <w:spacing w:after="120"/>
      </w:pPr>
      <w:r>
        <w:t xml:space="preserve">Activity type: Hands-On Flip </w:t>
      </w:r>
      <w:proofErr w:type="gramStart"/>
      <w:r>
        <w:t>Cards  •</w:t>
      </w:r>
      <w:proofErr w:type="gramEnd"/>
      <w:r>
        <w:t xml:space="preserve">  Skills &amp; Calculations</w:t>
      </w:r>
    </w:p>
    <w:p w14:paraId="3936D270" w14:textId="322CF587" w:rsidR="00C56C60" w:rsidRDefault="00C56C60" w:rsidP="00C56C60">
      <w:pPr>
        <w:spacing w:after="40"/>
      </w:pPr>
      <w:r>
        <w:rPr>
          <w:b/>
        </w:rPr>
        <w:t xml:space="preserve">Option C: </w:t>
      </w:r>
      <w:r>
        <w:rPr>
          <w:b/>
        </w:rPr>
        <w:t>Conversion Practice &amp; Sense Deck</w:t>
      </w:r>
      <w:proofErr w:type="gramStart"/>
      <w:r>
        <w:rPr>
          <w:b/>
        </w:rPr>
        <w:t xml:space="preserve">   (</w:t>
      </w:r>
      <w:proofErr w:type="gramEnd"/>
      <w:r>
        <w:rPr>
          <w:b/>
        </w:rPr>
        <w:t>task cards)</w:t>
      </w:r>
    </w:p>
    <w:p w14:paraId="0733E3EA" w14:textId="77777777" w:rsidR="00C56C60" w:rsidRDefault="00C56C60" w:rsidP="00C56C60">
      <w:pPr>
        <w:spacing w:after="40"/>
      </w:pPr>
      <w:r>
        <w:t>A deck of metric conversion cards where you solve each problem AND write a one-line check of whether your answer makes sense for the situation (bigger/smaller, reasonable unit). Solving with conversion factors (N-Q.1.3 T2) and checking your answer with unit sense (N-Q.1.1 T1, T2) covers the full standard set in one self-checking set.</w:t>
      </w:r>
    </w:p>
    <w:p w14:paraId="6CBB3796" w14:textId="77777777" w:rsidR="00C56C60" w:rsidRDefault="00C56C60" w:rsidP="00C56C60">
      <w:pPr>
        <w:spacing w:after="120"/>
      </w:pPr>
      <w:r>
        <w:t xml:space="preserve">Activity type: Task </w:t>
      </w:r>
      <w:proofErr w:type="gramStart"/>
      <w:r>
        <w:t>Cards  •</w:t>
      </w:r>
      <w:proofErr w:type="gramEnd"/>
      <w:r>
        <w:t xml:space="preserve">  Calculations &amp; Analysis</w:t>
      </w:r>
    </w:p>
    <w:p w14:paraId="2A6C20CF" w14:textId="77777777" w:rsidR="001E2B6B" w:rsidRDefault="001E2B6B" w:rsidP="00C56C60">
      <w:pPr>
        <w:spacing w:after="80"/>
        <w:rPr>
          <w:b/>
        </w:rPr>
      </w:pPr>
    </w:p>
    <w:p w14:paraId="65505C71" w14:textId="79B8323C" w:rsidR="00C56C60" w:rsidRDefault="00C56C60" w:rsidP="00C56C60">
      <w:pPr>
        <w:spacing w:after="80"/>
      </w:pPr>
      <w:r w:rsidRPr="001E2B6B">
        <w:rPr>
          <w:b/>
          <w:highlight w:val="cyan"/>
        </w:rPr>
        <w:lastRenderedPageBreak/>
        <w:t xml:space="preserve">Area 3 — Accuracy, Precision &amp; Error </w:t>
      </w:r>
      <w:proofErr w:type="gramStart"/>
      <w:r w:rsidRPr="001E2B6B">
        <w:rPr>
          <w:b/>
          <w:highlight w:val="cyan"/>
        </w:rPr>
        <w:t>Analysis  (</w:t>
      </w:r>
      <w:proofErr w:type="gramEnd"/>
      <w:r w:rsidRPr="001E2B6B">
        <w:rPr>
          <w:b/>
          <w:highlight w:val="cyan"/>
        </w:rPr>
        <w:t>SC.</w:t>
      </w:r>
      <w:proofErr w:type="gramStart"/>
      <w:r w:rsidRPr="001E2B6B">
        <w:rPr>
          <w:b/>
          <w:highlight w:val="cyan"/>
        </w:rPr>
        <w:t>912.N.</w:t>
      </w:r>
      <w:proofErr w:type="gramEnd"/>
      <w:r w:rsidRPr="001E2B6B">
        <w:rPr>
          <w:b/>
          <w:highlight w:val="cyan"/>
        </w:rPr>
        <w:t>1.1 • N.1.4 • N.1.6)</w:t>
      </w:r>
    </w:p>
    <w:p w14:paraId="56F74B11" w14:textId="37426151" w:rsidR="00C56C60" w:rsidRDefault="00C56C60" w:rsidP="00C56C60">
      <w:pPr>
        <w:spacing w:after="40"/>
      </w:pPr>
      <w:r>
        <w:rPr>
          <w:b/>
        </w:rPr>
        <w:t xml:space="preserve">Option A: </w:t>
      </w:r>
      <w:r>
        <w:rPr>
          <w:b/>
        </w:rPr>
        <w:t>Measurement Quality Combo Sort</w:t>
      </w:r>
      <w:proofErr w:type="gramStart"/>
      <w:r>
        <w:rPr>
          <w:b/>
        </w:rPr>
        <w:t xml:space="preserve">   (</w:t>
      </w:r>
      <w:proofErr w:type="gramEnd"/>
      <w:r>
        <w:rPr>
          <w:b/>
        </w:rPr>
        <w:t>card sort)</w:t>
      </w:r>
    </w:p>
    <w:p w14:paraId="6807BA38" w14:textId="77777777" w:rsidR="00C56C60" w:rsidRDefault="00C56C60" w:rsidP="00C56C60">
      <w:pPr>
        <w:spacing w:after="40"/>
      </w:pPr>
      <w:r>
        <w:t xml:space="preserve">One multi-part sort: sort scenario cards (dartboard hits, repeated trials, two lab techs measuring the same block) into accurate / precise / both / neither (N.1.1 T1), sort error-source cards into systematic or random (N.1.6 T1), and on the back of each, judge whether the result is reliable (N.1.4 T1, T2). A single </w:t>
      </w:r>
      <w:proofErr w:type="gramStart"/>
      <w:r>
        <w:t>sort</w:t>
      </w:r>
      <w:proofErr w:type="gramEnd"/>
      <w:r>
        <w:t xml:space="preserve"> covers every standard in the area.</w:t>
      </w:r>
    </w:p>
    <w:p w14:paraId="0B7FD787" w14:textId="77777777" w:rsidR="00C56C60" w:rsidRDefault="00C56C60" w:rsidP="00C56C60">
      <w:pPr>
        <w:spacing w:after="120"/>
      </w:pPr>
      <w:r>
        <w:t xml:space="preserve">Activity type: Card </w:t>
      </w:r>
      <w:proofErr w:type="gramStart"/>
      <w:r>
        <w:t>Sorting  •</w:t>
      </w:r>
      <w:proofErr w:type="gramEnd"/>
      <w:r>
        <w:t xml:space="preserve">  Skills &amp; Classification</w:t>
      </w:r>
    </w:p>
    <w:p w14:paraId="427C2013" w14:textId="0365EC37" w:rsidR="00C56C60" w:rsidRDefault="00C56C60" w:rsidP="00C56C60">
      <w:pPr>
        <w:spacing w:after="40"/>
      </w:pPr>
      <w:r>
        <w:rPr>
          <w:b/>
        </w:rPr>
        <w:t xml:space="preserve">Option B: </w:t>
      </w:r>
      <w:r>
        <w:rPr>
          <w:b/>
        </w:rPr>
        <w:t>QC Combo Cards</w:t>
      </w:r>
      <w:proofErr w:type="gramStart"/>
      <w:r>
        <w:rPr>
          <w:b/>
        </w:rPr>
        <w:t xml:space="preserve">   (</w:t>
      </w:r>
      <w:proofErr w:type="gramEnd"/>
      <w:r>
        <w:rPr>
          <w:b/>
        </w:rPr>
        <w:t>task cards)</w:t>
      </w:r>
    </w:p>
    <w:p w14:paraId="2EE73E10" w14:textId="77777777" w:rsidR="00C56C60" w:rsidRDefault="00C56C60" w:rsidP="00C56C60">
      <w:pPr>
        <w:spacing w:after="40"/>
      </w:pPr>
      <w:r>
        <w:t>A deck of mini quality-control scenarios. For each, classify the measurement as accurate, precise, both, or neither (N.1.1 T1), label the dominant error type (N.1.6 T1), compute the percent error (N.1.6 T2), and flip to check a justification of reliability and QC pass/fail (N.1.4 T1, T2). One self-checking set hits every standard in the area.</w:t>
      </w:r>
    </w:p>
    <w:p w14:paraId="7844B863" w14:textId="77777777" w:rsidR="00C56C60" w:rsidRDefault="00C56C60" w:rsidP="00C56C60">
      <w:pPr>
        <w:spacing w:after="120"/>
      </w:pPr>
      <w:r>
        <w:t xml:space="preserve">Activity type: Task </w:t>
      </w:r>
      <w:proofErr w:type="gramStart"/>
      <w:r>
        <w:t>Cards  •</w:t>
      </w:r>
      <w:proofErr w:type="gramEnd"/>
      <w:r>
        <w:t xml:space="preserve">  Classification &amp; Calculations</w:t>
      </w:r>
    </w:p>
    <w:p w14:paraId="7F62A03A" w14:textId="66DB7DF3" w:rsidR="00C56C60" w:rsidRDefault="00C56C60" w:rsidP="00C56C60">
      <w:pPr>
        <w:spacing w:after="40"/>
      </w:pPr>
      <w:r>
        <w:rPr>
          <w:b/>
        </w:rPr>
        <w:t xml:space="preserve">Option C: </w:t>
      </w:r>
      <w:r>
        <w:rPr>
          <w:b/>
        </w:rPr>
        <w:t>Error &amp; Accuracy Task-Card Set</w:t>
      </w:r>
      <w:proofErr w:type="gramStart"/>
      <w:r>
        <w:rPr>
          <w:b/>
        </w:rPr>
        <w:t xml:space="preserve">   (</w:t>
      </w:r>
      <w:proofErr w:type="gramEnd"/>
      <w:r>
        <w:rPr>
          <w:b/>
        </w:rPr>
        <w:t>task cards)</w:t>
      </w:r>
    </w:p>
    <w:p w14:paraId="05A9D16D" w14:textId="77777777" w:rsidR="00C56C60" w:rsidRDefault="00C56C60" w:rsidP="00C56C60">
      <w:pPr>
        <w:spacing w:after="40"/>
      </w:pPr>
      <w:r>
        <w:t xml:space="preserve">A combined task-card set with three rounds: classify accuracy vs. precision in short scenarios (N.1.1 T1), sort sources of error into systematic or random (N.1.6 T1), and compute and interpret percent error (N.1.6 </w:t>
      </w:r>
      <w:proofErr w:type="gramStart"/>
      <w:r>
        <w:t>T2) —</w:t>
      </w:r>
      <w:proofErr w:type="gramEnd"/>
      <w:r>
        <w:t xml:space="preserve"> each ending with a reliability judgment (N.1.4 T1, T2). Completing the set covers the full standard set in one activity.</w:t>
      </w:r>
    </w:p>
    <w:p w14:paraId="3BB8D0B1" w14:textId="192D4504" w:rsidR="00C56C60" w:rsidRPr="00C56C60" w:rsidRDefault="00C56C60" w:rsidP="00C56C60">
      <w:pPr>
        <w:spacing w:after="120"/>
      </w:pPr>
      <w:r>
        <w:t xml:space="preserve">Activity type: Task </w:t>
      </w:r>
      <w:proofErr w:type="gramStart"/>
      <w:r>
        <w:t>Cards  •</w:t>
      </w:r>
      <w:proofErr w:type="gramEnd"/>
      <w:r>
        <w:t xml:space="preserve">  Skills &amp; Calculations</w:t>
      </w:r>
    </w:p>
    <w:p w14:paraId="469ECDED" w14:textId="405944FF" w:rsidR="00C91BAE" w:rsidRDefault="00000000">
      <w:pPr>
        <w:spacing w:after="80"/>
      </w:pPr>
      <w:r w:rsidRPr="001E2B6B">
        <w:rPr>
          <w:b/>
          <w:sz w:val="26"/>
          <w:highlight w:val="green"/>
        </w:rPr>
        <w:t xml:space="preserve">MUST </w:t>
      </w:r>
      <w:proofErr w:type="gramStart"/>
      <w:r w:rsidRPr="001E2B6B">
        <w:rPr>
          <w:b/>
          <w:sz w:val="26"/>
          <w:highlight w:val="green"/>
        </w:rPr>
        <w:t>DO  —</w:t>
      </w:r>
      <w:proofErr w:type="gramEnd"/>
      <w:r w:rsidRPr="001E2B6B">
        <w:rPr>
          <w:b/>
          <w:sz w:val="26"/>
          <w:highlight w:val="green"/>
        </w:rPr>
        <w:t xml:space="preserve">  Level 3.0</w:t>
      </w:r>
    </w:p>
    <w:p w14:paraId="554ED177" w14:textId="71F61814" w:rsidR="00C91BAE" w:rsidRDefault="00000000">
      <w:pPr>
        <w:spacing w:after="160"/>
      </w:pPr>
      <w:r>
        <w:t>Complete all three MUST DO areas below</w:t>
      </w:r>
      <w:r w:rsidR="00C56C60">
        <w:t>. C</w:t>
      </w:r>
      <w:r>
        <w:t>hoose ONE option in each area. Each option is a hands-on, investigation-style task built around real data, a simulation, or a presentation. Your three choices together cover every Level 3.0 target across the unit’s standards.</w:t>
      </w:r>
    </w:p>
    <w:p w14:paraId="4BC6B04D" w14:textId="77777777" w:rsidR="00C91BAE" w:rsidRDefault="00000000">
      <w:pPr>
        <w:spacing w:after="120"/>
      </w:pPr>
      <w:r w:rsidRPr="001E2B6B">
        <w:rPr>
          <w:b/>
          <w:highlight w:val="cyan"/>
        </w:rPr>
        <w:t>Area 1 — Measurement &amp; Significant Figures   (SC.912.N.1.1)</w:t>
      </w:r>
    </w:p>
    <w:p w14:paraId="20664D4C" w14:textId="77777777" w:rsidR="00C91BAE" w:rsidRDefault="00000000">
      <w:pPr>
        <w:spacing w:after="40"/>
      </w:pPr>
      <w:r>
        <w:rPr>
          <w:b/>
          <w:sz w:val="24"/>
        </w:rPr>
        <w:t>Option A — Sig-Fig Data Auditor   (data set)</w:t>
      </w:r>
    </w:p>
    <w:p w14:paraId="0FB00F7D" w14:textId="77777777" w:rsidR="00C91BAE" w:rsidRDefault="00000000">
      <w:pPr>
        <w:spacing w:after="40"/>
      </w:pPr>
      <w:r>
        <w:rPr>
          <w:b/>
          <w:sz w:val="17"/>
        </w:rPr>
        <w:t>Covers Level 3.0 targets: SC.912.N.1.1 T1, T2</w:t>
      </w:r>
    </w:p>
    <w:p w14:paraId="704EEEB2" w14:textId="2C23BC28" w:rsidR="00C91BAE" w:rsidRDefault="00000000">
      <w:pPr>
        <w:spacing w:after="40"/>
      </w:pPr>
      <w:r>
        <w:t>You receive a “contaminated” data table from a fictional lab</w:t>
      </w:r>
      <w:r w:rsidR="00C56C60">
        <w:t>:</w:t>
      </w:r>
      <w:r>
        <w:t xml:space="preserve"> a dozen measurements that are misreported (too many or too few significant figures, readings that ignore the instrument’s smallest division, or blank spaces where a needle sat between two lines). Act as a forensic data auditor: hunt down every error, rewrite each reading to the correct number of significant figures, and deliver a clean, corrected data table plus a short memo explaining the three most serious mistakes and why they matter.</w:t>
      </w:r>
    </w:p>
    <w:p w14:paraId="7504ABA0" w14:textId="78BD5B9A" w:rsidR="00C56C60" w:rsidRPr="00C56C60" w:rsidRDefault="00000000" w:rsidP="00C56C60">
      <w:pPr>
        <w:spacing w:after="160"/>
      </w:pPr>
      <w:r>
        <w:t xml:space="preserve">Activity type: Data Set &amp; </w:t>
      </w:r>
      <w:proofErr w:type="gramStart"/>
      <w:r>
        <w:t>Analysis  •</w:t>
      </w:r>
      <w:proofErr w:type="gramEnd"/>
      <w:r>
        <w:t xml:space="preserve">  Audit &amp; Write-Up</w:t>
      </w:r>
    </w:p>
    <w:p w14:paraId="60EE3A7B" w14:textId="5704FA56" w:rsidR="00C91BAE" w:rsidRDefault="00000000">
      <w:pPr>
        <w:spacing w:after="40"/>
      </w:pPr>
      <w:r>
        <w:rPr>
          <w:b/>
          <w:sz w:val="24"/>
        </w:rPr>
        <w:t>Option B — Virtual Instrument Reading Lab</w:t>
      </w:r>
      <w:proofErr w:type="gramStart"/>
      <w:r>
        <w:rPr>
          <w:b/>
          <w:sz w:val="24"/>
        </w:rPr>
        <w:t xml:space="preserve">   (</w:t>
      </w:r>
      <w:proofErr w:type="gramEnd"/>
      <w:r>
        <w:rPr>
          <w:b/>
          <w:sz w:val="24"/>
        </w:rPr>
        <w:t>simulation)</w:t>
      </w:r>
    </w:p>
    <w:p w14:paraId="2E466F94" w14:textId="77777777" w:rsidR="00C91BAE" w:rsidRDefault="00000000">
      <w:pPr>
        <w:spacing w:after="40"/>
      </w:pPr>
      <w:r>
        <w:rPr>
          <w:b/>
          <w:sz w:val="17"/>
        </w:rPr>
        <w:t>Covers Level 3.0 targets: SC.912.N.1.1 T1, T2</w:t>
      </w:r>
    </w:p>
    <w:p w14:paraId="5F335402" w14:textId="77777777" w:rsidR="00C91BAE" w:rsidRDefault="00000000">
      <w:pPr>
        <w:spacing w:after="40"/>
      </w:pPr>
      <w:r>
        <w:t>Open a measurement simulation (for example, a PhET measurement or graduated-cylinder simulator, or another virtual lab your teacher provides). Take actual readings from a ruler, graduated cylinder, thermometer, and balance — each set at a different zoom and division size — and record each to the correct number of significant figures. Then combine your readings into a calculation (such as density) reported to the proper significant figures, and include at least one screenshot or sketch from each tool to show your work.</w:t>
      </w:r>
    </w:p>
    <w:p w14:paraId="4F2AC95C" w14:textId="77777777" w:rsidR="00C91BAE" w:rsidRDefault="00000000">
      <w:pPr>
        <w:spacing w:after="160"/>
      </w:pPr>
      <w:r>
        <w:t>Activity type: Simulation  •  Skills Practice</w:t>
      </w:r>
    </w:p>
    <w:p w14:paraId="30963DC1" w14:textId="77777777" w:rsidR="001E2B6B" w:rsidRDefault="001E2B6B">
      <w:pPr>
        <w:spacing w:after="40"/>
        <w:rPr>
          <w:b/>
          <w:sz w:val="24"/>
        </w:rPr>
      </w:pPr>
    </w:p>
    <w:p w14:paraId="3F8124FD" w14:textId="77777777" w:rsidR="001E2B6B" w:rsidRDefault="001E2B6B">
      <w:pPr>
        <w:spacing w:after="40"/>
        <w:rPr>
          <w:b/>
          <w:sz w:val="24"/>
        </w:rPr>
      </w:pPr>
    </w:p>
    <w:p w14:paraId="377BB932" w14:textId="0ECBE79D" w:rsidR="00C91BAE" w:rsidRDefault="00000000">
      <w:pPr>
        <w:spacing w:after="40"/>
      </w:pPr>
      <w:r>
        <w:rPr>
          <w:b/>
          <w:sz w:val="24"/>
        </w:rPr>
        <w:lastRenderedPageBreak/>
        <w:t>Option C — Instrument Training Presentation</w:t>
      </w:r>
      <w:proofErr w:type="gramStart"/>
      <w:r>
        <w:rPr>
          <w:b/>
          <w:sz w:val="24"/>
        </w:rPr>
        <w:t xml:space="preserve">   (</w:t>
      </w:r>
      <w:proofErr w:type="gramEnd"/>
      <w:r>
        <w:rPr>
          <w:b/>
          <w:sz w:val="24"/>
        </w:rPr>
        <w:t>presentation)</w:t>
      </w:r>
    </w:p>
    <w:p w14:paraId="207C86C9" w14:textId="77777777" w:rsidR="00C91BAE" w:rsidRDefault="00000000">
      <w:pPr>
        <w:spacing w:after="40"/>
      </w:pPr>
      <w:r>
        <w:rPr>
          <w:b/>
          <w:sz w:val="17"/>
        </w:rPr>
        <w:t>Covers Level 3.0 targets: SC.912.N.1.1 T1, T2</w:t>
      </w:r>
    </w:p>
    <w:p w14:paraId="644B9BC4" w14:textId="77777777" w:rsidR="00C91BAE" w:rsidRDefault="00000000">
      <w:pPr>
        <w:spacing w:after="40"/>
      </w:pPr>
      <w:r>
        <w:t>Create a short training presentation (slide deck, poster, or short video) that teaches a classmate how to read ONE measuring instrument correctly to the right number of significant figures. Include a clear walkthrough, the estimated-digit rule, the mistakes students most often make, and two worked example readings with the certain digits and the one estimated digit highlighted.</w:t>
      </w:r>
    </w:p>
    <w:p w14:paraId="43A3AABC" w14:textId="77777777" w:rsidR="00C91BAE" w:rsidRDefault="00000000">
      <w:pPr>
        <w:spacing w:after="160"/>
      </w:pPr>
      <w:r>
        <w:t>Activity type: Presentation  •  Skills Practice</w:t>
      </w:r>
    </w:p>
    <w:p w14:paraId="78D9C3C9" w14:textId="77777777" w:rsidR="00C91BAE" w:rsidRDefault="00000000">
      <w:pPr>
        <w:spacing w:after="120"/>
      </w:pPr>
      <w:r w:rsidRPr="001E2B6B">
        <w:rPr>
          <w:b/>
          <w:highlight w:val="cyan"/>
        </w:rPr>
        <w:t>Area 2 — Metric Conversions &amp; Dimensional Analysis   (MAFS.912.N-Q.1.1  |  MAFS.912.N-Q.1.3)</w:t>
      </w:r>
    </w:p>
    <w:p w14:paraId="5538FFE3" w14:textId="77777777" w:rsidR="00C91BAE" w:rsidRDefault="00000000">
      <w:pPr>
        <w:spacing w:after="40"/>
      </w:pPr>
      <w:r>
        <w:rPr>
          <w:b/>
          <w:sz w:val="24"/>
        </w:rPr>
        <w:t>Option A — Real-World Conversion Chain Builder   (presentation)</w:t>
      </w:r>
    </w:p>
    <w:p w14:paraId="06BD89B3" w14:textId="77777777" w:rsidR="00C91BAE" w:rsidRPr="00C56C60" w:rsidRDefault="00000000">
      <w:pPr>
        <w:spacing w:after="40"/>
        <w:rPr>
          <w:lang w:val="fr-FR"/>
        </w:rPr>
      </w:pPr>
      <w:proofErr w:type="spellStart"/>
      <w:r w:rsidRPr="00C56C60">
        <w:rPr>
          <w:b/>
          <w:sz w:val="17"/>
          <w:lang w:val="fr-FR"/>
        </w:rPr>
        <w:t>Covers</w:t>
      </w:r>
      <w:proofErr w:type="spellEnd"/>
      <w:r w:rsidRPr="00C56C60">
        <w:rPr>
          <w:b/>
          <w:sz w:val="17"/>
          <w:lang w:val="fr-FR"/>
        </w:rPr>
        <w:t xml:space="preserve"> </w:t>
      </w:r>
      <w:proofErr w:type="spellStart"/>
      <w:r w:rsidRPr="00C56C60">
        <w:rPr>
          <w:b/>
          <w:sz w:val="17"/>
          <w:lang w:val="fr-FR"/>
        </w:rPr>
        <w:t>Level</w:t>
      </w:r>
      <w:proofErr w:type="spellEnd"/>
      <w:r w:rsidRPr="00C56C60">
        <w:rPr>
          <w:b/>
          <w:sz w:val="17"/>
          <w:lang w:val="fr-FR"/>
        </w:rPr>
        <w:t xml:space="preserve"> 3.0 </w:t>
      </w:r>
      <w:proofErr w:type="spellStart"/>
      <w:proofErr w:type="gramStart"/>
      <w:r w:rsidRPr="00C56C60">
        <w:rPr>
          <w:b/>
          <w:sz w:val="17"/>
          <w:lang w:val="fr-FR"/>
        </w:rPr>
        <w:t>targets</w:t>
      </w:r>
      <w:proofErr w:type="spellEnd"/>
      <w:r w:rsidRPr="00C56C60">
        <w:rPr>
          <w:b/>
          <w:sz w:val="17"/>
          <w:lang w:val="fr-FR"/>
        </w:rPr>
        <w:t>:</w:t>
      </w:r>
      <w:proofErr w:type="gramEnd"/>
      <w:r w:rsidRPr="00C56C60">
        <w:rPr>
          <w:b/>
          <w:sz w:val="17"/>
          <w:lang w:val="fr-FR"/>
        </w:rPr>
        <w:t xml:space="preserve"> </w:t>
      </w:r>
      <w:proofErr w:type="gramStart"/>
      <w:r w:rsidRPr="00C56C60">
        <w:rPr>
          <w:b/>
          <w:sz w:val="17"/>
          <w:lang w:val="fr-FR"/>
        </w:rPr>
        <w:t>MAFS.912.N</w:t>
      </w:r>
      <w:proofErr w:type="gramEnd"/>
      <w:r w:rsidRPr="00C56C60">
        <w:rPr>
          <w:b/>
          <w:sz w:val="17"/>
          <w:lang w:val="fr-FR"/>
        </w:rPr>
        <w:t>-Q.1.1 T1, T</w:t>
      </w:r>
      <w:proofErr w:type="gramStart"/>
      <w:r w:rsidRPr="00C56C60">
        <w:rPr>
          <w:b/>
          <w:sz w:val="17"/>
          <w:lang w:val="fr-FR"/>
        </w:rPr>
        <w:t>2  •</w:t>
      </w:r>
      <w:proofErr w:type="gramEnd"/>
      <w:r w:rsidRPr="00C56C60">
        <w:rPr>
          <w:b/>
          <w:sz w:val="17"/>
          <w:lang w:val="fr-FR"/>
        </w:rPr>
        <w:t xml:space="preserve">  </w:t>
      </w:r>
      <w:proofErr w:type="gramStart"/>
      <w:r w:rsidRPr="00C56C60">
        <w:rPr>
          <w:b/>
          <w:sz w:val="17"/>
          <w:lang w:val="fr-FR"/>
        </w:rPr>
        <w:t>MAFS.912.N</w:t>
      </w:r>
      <w:proofErr w:type="gramEnd"/>
      <w:r w:rsidRPr="00C56C60">
        <w:rPr>
          <w:b/>
          <w:sz w:val="17"/>
          <w:lang w:val="fr-FR"/>
        </w:rPr>
        <w:t>-Q.1.3 T2</w:t>
      </w:r>
    </w:p>
    <w:p w14:paraId="30585086" w14:textId="77777777" w:rsidR="00C91BAE" w:rsidRDefault="00000000">
      <w:pPr>
        <w:spacing w:after="40"/>
      </w:pPr>
      <w:r>
        <w:t>Choose a real situation that mixes units (converting a speed limit from km/h to m/s, scaling a recipe from cups to liters, or turning a medical dose from mg to g). Build a multi-step dimensional-analysis chain, writing every conversion factor as a fraction and canceling units at each step, then present the problem, your chain, and your checked answer on a poster or slide deck that a classmate could follow on their own.</w:t>
      </w:r>
    </w:p>
    <w:p w14:paraId="4715FCDF" w14:textId="77777777" w:rsidR="00C91BAE" w:rsidRDefault="00000000">
      <w:pPr>
        <w:spacing w:after="160"/>
      </w:pPr>
      <w:r>
        <w:t>Activity type: Presentation  •  Calculations Practice</w:t>
      </w:r>
    </w:p>
    <w:p w14:paraId="3192C8D6" w14:textId="77777777" w:rsidR="00C91BAE" w:rsidRDefault="00000000">
      <w:pPr>
        <w:spacing w:after="40"/>
      </w:pPr>
      <w:r>
        <w:rPr>
          <w:b/>
          <w:sz w:val="24"/>
        </w:rPr>
        <w:t>Option B — Mixed-Units Data Conversation   (data set)</w:t>
      </w:r>
    </w:p>
    <w:p w14:paraId="672F7AB4" w14:textId="77777777" w:rsidR="00C91BAE" w:rsidRDefault="00000000">
      <w:pPr>
        <w:spacing w:after="40"/>
      </w:pPr>
      <w:r>
        <w:rPr>
          <w:b/>
          <w:sz w:val="17"/>
        </w:rPr>
        <w:t>Covers Level 3.0 targets: MAFS.912.N-Q.1.1 T1, T2</w:t>
      </w:r>
    </w:p>
    <w:p w14:paraId="238337BD" w14:textId="77777777" w:rsidR="00C91BAE" w:rsidRDefault="00000000">
      <w:pPr>
        <w:spacing w:after="40"/>
      </w:pPr>
      <w:r>
        <w:t>Work through a “messy” real-world data sheet where quantities are deliberately given in mismatched units (lengths scattered across cm, m, mm, and km, or a travel schedule mixing hours, minutes, and seconds). Convert every quantity to one standard unit, decide whether each converted answer is reasonable for its situation, and identify the two biggest unit-mixing mistakes a careless scientist could make.</w:t>
      </w:r>
    </w:p>
    <w:p w14:paraId="7BFE1A29" w14:textId="77777777" w:rsidR="00C91BAE" w:rsidRDefault="00000000">
      <w:pPr>
        <w:spacing w:after="160"/>
      </w:pPr>
      <w:r>
        <w:t>Activity type: Data Set &amp; Analysis  •  Calculations Practice</w:t>
      </w:r>
    </w:p>
    <w:p w14:paraId="5E3E8231" w14:textId="77777777" w:rsidR="00C91BAE" w:rsidRDefault="00000000">
      <w:pPr>
        <w:spacing w:after="40"/>
      </w:pPr>
      <w:r>
        <w:rPr>
          <w:b/>
          <w:sz w:val="24"/>
        </w:rPr>
        <w:t>Option C — Conversion Factor Escape Room   (simulation / puzzle)</w:t>
      </w:r>
    </w:p>
    <w:p w14:paraId="1F156FD7" w14:textId="77777777" w:rsidR="00C91BAE" w:rsidRPr="00C56C60" w:rsidRDefault="00000000">
      <w:pPr>
        <w:spacing w:after="40"/>
        <w:rPr>
          <w:lang w:val="fr-FR"/>
        </w:rPr>
      </w:pPr>
      <w:proofErr w:type="spellStart"/>
      <w:r w:rsidRPr="00C56C60">
        <w:rPr>
          <w:b/>
          <w:sz w:val="17"/>
          <w:lang w:val="fr-FR"/>
        </w:rPr>
        <w:t>Covers</w:t>
      </w:r>
      <w:proofErr w:type="spellEnd"/>
      <w:r w:rsidRPr="00C56C60">
        <w:rPr>
          <w:b/>
          <w:sz w:val="17"/>
          <w:lang w:val="fr-FR"/>
        </w:rPr>
        <w:t xml:space="preserve"> </w:t>
      </w:r>
      <w:proofErr w:type="spellStart"/>
      <w:r w:rsidRPr="00C56C60">
        <w:rPr>
          <w:b/>
          <w:sz w:val="17"/>
          <w:lang w:val="fr-FR"/>
        </w:rPr>
        <w:t>Level</w:t>
      </w:r>
      <w:proofErr w:type="spellEnd"/>
      <w:r w:rsidRPr="00C56C60">
        <w:rPr>
          <w:b/>
          <w:sz w:val="17"/>
          <w:lang w:val="fr-FR"/>
        </w:rPr>
        <w:t xml:space="preserve"> 3.0 </w:t>
      </w:r>
      <w:proofErr w:type="spellStart"/>
      <w:proofErr w:type="gramStart"/>
      <w:r w:rsidRPr="00C56C60">
        <w:rPr>
          <w:b/>
          <w:sz w:val="17"/>
          <w:lang w:val="fr-FR"/>
        </w:rPr>
        <w:t>targets</w:t>
      </w:r>
      <w:proofErr w:type="spellEnd"/>
      <w:r w:rsidRPr="00C56C60">
        <w:rPr>
          <w:b/>
          <w:sz w:val="17"/>
          <w:lang w:val="fr-FR"/>
        </w:rPr>
        <w:t>:</w:t>
      </w:r>
      <w:proofErr w:type="gramEnd"/>
      <w:r w:rsidRPr="00C56C60">
        <w:rPr>
          <w:b/>
          <w:sz w:val="17"/>
          <w:lang w:val="fr-FR"/>
        </w:rPr>
        <w:t xml:space="preserve"> </w:t>
      </w:r>
      <w:proofErr w:type="gramStart"/>
      <w:r w:rsidRPr="00C56C60">
        <w:rPr>
          <w:b/>
          <w:sz w:val="17"/>
          <w:lang w:val="fr-FR"/>
        </w:rPr>
        <w:t>MAFS.912.N</w:t>
      </w:r>
      <w:proofErr w:type="gramEnd"/>
      <w:r w:rsidRPr="00C56C60">
        <w:rPr>
          <w:b/>
          <w:sz w:val="17"/>
          <w:lang w:val="fr-FR"/>
        </w:rPr>
        <w:t>-Q.1.1 T1, T</w:t>
      </w:r>
      <w:proofErr w:type="gramStart"/>
      <w:r w:rsidRPr="00C56C60">
        <w:rPr>
          <w:b/>
          <w:sz w:val="17"/>
          <w:lang w:val="fr-FR"/>
        </w:rPr>
        <w:t>2  •</w:t>
      </w:r>
      <w:proofErr w:type="gramEnd"/>
      <w:r w:rsidRPr="00C56C60">
        <w:rPr>
          <w:b/>
          <w:sz w:val="17"/>
          <w:lang w:val="fr-FR"/>
        </w:rPr>
        <w:t xml:space="preserve">  </w:t>
      </w:r>
      <w:proofErr w:type="gramStart"/>
      <w:r w:rsidRPr="00C56C60">
        <w:rPr>
          <w:b/>
          <w:sz w:val="17"/>
          <w:lang w:val="fr-FR"/>
        </w:rPr>
        <w:t>MAFS.912.N</w:t>
      </w:r>
      <w:proofErr w:type="gramEnd"/>
      <w:r w:rsidRPr="00C56C60">
        <w:rPr>
          <w:b/>
          <w:sz w:val="17"/>
          <w:lang w:val="fr-FR"/>
        </w:rPr>
        <w:t>-Q.1.3 T2</w:t>
      </w:r>
    </w:p>
    <w:p w14:paraId="14703D03" w14:textId="77777777" w:rsidR="00C91BAE" w:rsidRDefault="00000000">
      <w:pPr>
        <w:spacing w:after="40"/>
      </w:pPr>
      <w:r>
        <w:t>Work through a self-checking “escape room” of conversion clues (physical cards, a Google Form, or an online code puzzle). Each correct conversion unlocks the next clue — for example, converting 450 mm to meters opens the first lock. A checkpoint asks you to choose the correctly-built conversion factor and resets if you orient it the wrong way, forcing you to cancel units correctly before proceeding.</w:t>
      </w:r>
    </w:p>
    <w:p w14:paraId="30E14E85" w14:textId="77777777" w:rsidR="00C91BAE" w:rsidRDefault="00000000">
      <w:pPr>
        <w:spacing w:after="160"/>
      </w:pPr>
      <w:r>
        <w:t>Activity type: Simulation / Puzzle  •  Skills Practice</w:t>
      </w:r>
    </w:p>
    <w:p w14:paraId="4E8E0128" w14:textId="77777777" w:rsidR="00C91BAE" w:rsidRDefault="00000000">
      <w:pPr>
        <w:spacing w:after="120"/>
      </w:pPr>
      <w:r w:rsidRPr="001E2B6B">
        <w:rPr>
          <w:b/>
          <w:highlight w:val="cyan"/>
        </w:rPr>
        <w:t>Area 3 — Accuracy, Precision &amp; Error Analysis   (SC.912.N.1.1  |  SC.912.N.1.4  |  SC.912.N.1.6)</w:t>
      </w:r>
    </w:p>
    <w:p w14:paraId="38CF4841" w14:textId="77777777" w:rsidR="00C91BAE" w:rsidRDefault="00000000">
      <w:pPr>
        <w:spacing w:after="40"/>
      </w:pPr>
      <w:r>
        <w:rPr>
          <w:b/>
          <w:sz w:val="24"/>
        </w:rPr>
        <w:t>Option A — The QC Data Set Investigation   (data set)</w:t>
      </w:r>
    </w:p>
    <w:p w14:paraId="0313AE99" w14:textId="77777777" w:rsidR="00C91BAE" w:rsidRPr="00C56C60" w:rsidRDefault="00000000">
      <w:pPr>
        <w:spacing w:after="40"/>
        <w:rPr>
          <w:lang w:val="fr-FR"/>
        </w:rPr>
      </w:pPr>
      <w:proofErr w:type="spellStart"/>
      <w:r w:rsidRPr="00C56C60">
        <w:rPr>
          <w:b/>
          <w:sz w:val="17"/>
          <w:lang w:val="fr-FR"/>
        </w:rPr>
        <w:t>Covers</w:t>
      </w:r>
      <w:proofErr w:type="spellEnd"/>
      <w:r w:rsidRPr="00C56C60">
        <w:rPr>
          <w:b/>
          <w:sz w:val="17"/>
          <w:lang w:val="fr-FR"/>
        </w:rPr>
        <w:t xml:space="preserve"> </w:t>
      </w:r>
      <w:proofErr w:type="spellStart"/>
      <w:r w:rsidRPr="00C56C60">
        <w:rPr>
          <w:b/>
          <w:sz w:val="17"/>
          <w:lang w:val="fr-FR"/>
        </w:rPr>
        <w:t>Level</w:t>
      </w:r>
      <w:proofErr w:type="spellEnd"/>
      <w:r w:rsidRPr="00C56C60">
        <w:rPr>
          <w:b/>
          <w:sz w:val="17"/>
          <w:lang w:val="fr-FR"/>
        </w:rPr>
        <w:t xml:space="preserve"> 3.0 </w:t>
      </w:r>
      <w:proofErr w:type="spellStart"/>
      <w:proofErr w:type="gramStart"/>
      <w:r w:rsidRPr="00C56C60">
        <w:rPr>
          <w:b/>
          <w:sz w:val="17"/>
          <w:lang w:val="fr-FR"/>
        </w:rPr>
        <w:t>targets</w:t>
      </w:r>
      <w:proofErr w:type="spellEnd"/>
      <w:r w:rsidRPr="00C56C60">
        <w:rPr>
          <w:b/>
          <w:sz w:val="17"/>
          <w:lang w:val="fr-FR"/>
        </w:rPr>
        <w:t>:</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1.1 T</w:t>
      </w:r>
      <w:proofErr w:type="gramStart"/>
      <w:r w:rsidRPr="00C56C60">
        <w:rPr>
          <w:b/>
          <w:sz w:val="17"/>
          <w:lang w:val="fr-FR"/>
        </w:rPr>
        <w:t>1  •</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1.4 T1, T</w:t>
      </w:r>
      <w:proofErr w:type="gramStart"/>
      <w:r w:rsidRPr="00C56C60">
        <w:rPr>
          <w:b/>
          <w:sz w:val="17"/>
          <w:lang w:val="fr-FR"/>
        </w:rPr>
        <w:t>2  •</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1.6 T1, T2</w:t>
      </w:r>
    </w:p>
    <w:p w14:paraId="251DD3EA" w14:textId="77777777" w:rsidR="00C91BAE" w:rsidRDefault="00000000">
      <w:pPr>
        <w:spacing w:after="40"/>
      </w:pPr>
      <w:r>
        <w:t>You are handed a real data set: repeated measurements of a known standard (like the balance QC trials with a 10.000 g reference from the pre-test), a dartboard hit diagram, and a scatterplot with an R² value. Decide whether the results are precise, accurate, both, or neither; compute percent error; classify the likely error as systematic or random; and write a quality-control recommendation (pass/fail) justified with the actual numbers.</w:t>
      </w:r>
    </w:p>
    <w:p w14:paraId="0457718F" w14:textId="77777777" w:rsidR="00C91BAE" w:rsidRDefault="00000000">
      <w:pPr>
        <w:spacing w:after="160"/>
      </w:pPr>
      <w:r>
        <w:t>Activity type: Data Set &amp; Analysis  •  QC Report / CER</w:t>
      </w:r>
    </w:p>
    <w:p w14:paraId="12BCD27F" w14:textId="77777777" w:rsidR="001E2B6B" w:rsidRDefault="001E2B6B">
      <w:pPr>
        <w:spacing w:after="40"/>
        <w:rPr>
          <w:b/>
          <w:sz w:val="24"/>
        </w:rPr>
      </w:pPr>
    </w:p>
    <w:p w14:paraId="7A55C010" w14:textId="77777777" w:rsidR="001E2B6B" w:rsidRDefault="001E2B6B">
      <w:pPr>
        <w:spacing w:after="40"/>
        <w:rPr>
          <w:b/>
          <w:sz w:val="24"/>
        </w:rPr>
      </w:pPr>
    </w:p>
    <w:p w14:paraId="5167E108" w14:textId="77777777" w:rsidR="001E2B6B" w:rsidRDefault="001E2B6B">
      <w:pPr>
        <w:spacing w:after="40"/>
        <w:rPr>
          <w:b/>
          <w:sz w:val="24"/>
        </w:rPr>
      </w:pPr>
    </w:p>
    <w:p w14:paraId="29AC323F" w14:textId="46B60EF0" w:rsidR="00C91BAE" w:rsidRDefault="00000000">
      <w:pPr>
        <w:spacing w:after="40"/>
      </w:pPr>
      <w:r>
        <w:rPr>
          <w:b/>
          <w:sz w:val="24"/>
        </w:rPr>
        <w:lastRenderedPageBreak/>
        <w:t>Option B — Unveiling Measurement Uncertainty</w:t>
      </w:r>
      <w:proofErr w:type="gramStart"/>
      <w:r>
        <w:rPr>
          <w:b/>
          <w:sz w:val="24"/>
        </w:rPr>
        <w:t xml:space="preserve">   (</w:t>
      </w:r>
      <w:proofErr w:type="gramEnd"/>
      <w:r>
        <w:rPr>
          <w:b/>
          <w:sz w:val="24"/>
        </w:rPr>
        <w:t>simulation)</w:t>
      </w:r>
    </w:p>
    <w:p w14:paraId="4E1076AC" w14:textId="77777777" w:rsidR="00C91BAE" w:rsidRPr="00C56C60" w:rsidRDefault="00000000">
      <w:pPr>
        <w:spacing w:after="40"/>
        <w:rPr>
          <w:lang w:val="fr-FR"/>
        </w:rPr>
      </w:pPr>
      <w:proofErr w:type="spellStart"/>
      <w:r w:rsidRPr="00C56C60">
        <w:rPr>
          <w:b/>
          <w:sz w:val="17"/>
          <w:lang w:val="fr-FR"/>
        </w:rPr>
        <w:t>Covers</w:t>
      </w:r>
      <w:proofErr w:type="spellEnd"/>
      <w:r w:rsidRPr="00C56C60">
        <w:rPr>
          <w:b/>
          <w:sz w:val="17"/>
          <w:lang w:val="fr-FR"/>
        </w:rPr>
        <w:t xml:space="preserve"> </w:t>
      </w:r>
      <w:proofErr w:type="spellStart"/>
      <w:r w:rsidRPr="00C56C60">
        <w:rPr>
          <w:b/>
          <w:sz w:val="17"/>
          <w:lang w:val="fr-FR"/>
        </w:rPr>
        <w:t>Level</w:t>
      </w:r>
      <w:proofErr w:type="spellEnd"/>
      <w:r w:rsidRPr="00C56C60">
        <w:rPr>
          <w:b/>
          <w:sz w:val="17"/>
          <w:lang w:val="fr-FR"/>
        </w:rPr>
        <w:t xml:space="preserve"> 3.0 </w:t>
      </w:r>
      <w:proofErr w:type="spellStart"/>
      <w:proofErr w:type="gramStart"/>
      <w:r w:rsidRPr="00C56C60">
        <w:rPr>
          <w:b/>
          <w:sz w:val="17"/>
          <w:lang w:val="fr-FR"/>
        </w:rPr>
        <w:t>targets</w:t>
      </w:r>
      <w:proofErr w:type="spellEnd"/>
      <w:r w:rsidRPr="00C56C60">
        <w:rPr>
          <w:b/>
          <w:sz w:val="17"/>
          <w:lang w:val="fr-FR"/>
        </w:rPr>
        <w:t>:</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1.1 T</w:t>
      </w:r>
      <w:proofErr w:type="gramStart"/>
      <w:r w:rsidRPr="00C56C60">
        <w:rPr>
          <w:b/>
          <w:sz w:val="17"/>
          <w:lang w:val="fr-FR"/>
        </w:rPr>
        <w:t>1  •</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1.4 T1, T</w:t>
      </w:r>
      <w:proofErr w:type="gramStart"/>
      <w:r w:rsidRPr="00C56C60">
        <w:rPr>
          <w:b/>
          <w:sz w:val="17"/>
          <w:lang w:val="fr-FR"/>
        </w:rPr>
        <w:t>2  •</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1.6 T1, T2</w:t>
      </w:r>
    </w:p>
    <w:p w14:paraId="68A591E1" w14:textId="77777777" w:rsidR="00C91BAE" w:rsidRDefault="00000000">
      <w:pPr>
        <w:spacing w:after="40"/>
      </w:pPr>
      <w:r>
        <w:t>Run a short simulation (a virtual lab or a spreadsheet that generates repeated trials around a known “true” value under two conditions: one with a consistent bias and one with random scatter). Compare the two trial sets — which is precise, which is accurate, what error dominates each, and what averaging can and cannot fix — and report your findings using the simulated numbers.</w:t>
      </w:r>
    </w:p>
    <w:p w14:paraId="32DA4612" w14:textId="77777777" w:rsidR="00C91BAE" w:rsidRDefault="00000000">
      <w:pPr>
        <w:spacing w:after="160"/>
      </w:pPr>
      <w:r>
        <w:t>Activity type: Simulation  •  Data Analysis</w:t>
      </w:r>
    </w:p>
    <w:p w14:paraId="7ABEF880" w14:textId="77777777" w:rsidR="00C91BAE" w:rsidRDefault="00000000">
      <w:pPr>
        <w:spacing w:after="40"/>
      </w:pPr>
      <w:r>
        <w:rPr>
          <w:b/>
          <w:sz w:val="24"/>
        </w:rPr>
        <w:t>Option C — Equipment Report Mini-Presentation   (presentation)</w:t>
      </w:r>
    </w:p>
    <w:p w14:paraId="0B505026" w14:textId="77777777" w:rsidR="00C91BAE" w:rsidRDefault="00000000">
      <w:pPr>
        <w:spacing w:after="40"/>
      </w:pPr>
      <w:r>
        <w:rPr>
          <w:b/>
          <w:sz w:val="17"/>
        </w:rPr>
        <w:t>Covers Level 3.0 targets: SC.912.N.1.1 T1  •  SC.912.N.1.4 T1, T2  •  SC.912.N.1.6 T1, T2</w:t>
      </w:r>
    </w:p>
    <w:p w14:paraId="231F68D8" w14:textId="77777777" w:rsidR="00C91BAE" w:rsidRDefault="00000000">
      <w:pPr>
        <w:spacing w:after="40"/>
      </w:pPr>
      <w:r>
        <w:t>Act as a quality-control scientist and present whether a measuring device (a balance, thermometer, or graduated cylinder) should pass quality control, based on trial data you gather (from a provided data set or a simulation you run). Present your accuracy/precision verdict, your percent-error calculation, the type of error you suspect, and a pass/fail recommendation — each backed by evidence.</w:t>
      </w:r>
    </w:p>
    <w:p w14:paraId="73CD1485" w14:textId="1C17360E" w:rsidR="00C56C60" w:rsidRPr="001E2B6B" w:rsidRDefault="00000000" w:rsidP="001E2B6B">
      <w:pPr>
        <w:spacing w:after="160"/>
      </w:pPr>
      <w:r>
        <w:t xml:space="preserve">Activity type: </w:t>
      </w:r>
      <w:proofErr w:type="gramStart"/>
      <w:r>
        <w:t>Presentation  •</w:t>
      </w:r>
      <w:proofErr w:type="gramEnd"/>
      <w:r>
        <w:t xml:space="preserve">  Data Analysis &amp; CER</w:t>
      </w:r>
    </w:p>
    <w:p w14:paraId="57B82A5A" w14:textId="2DD587F2" w:rsidR="00C91BAE" w:rsidRDefault="00000000">
      <w:pPr>
        <w:spacing w:after="80"/>
      </w:pPr>
      <w:r w:rsidRPr="001E2B6B">
        <w:rPr>
          <w:b/>
          <w:sz w:val="26"/>
          <w:highlight w:val="green"/>
        </w:rPr>
        <w:t xml:space="preserve">ASPIRE TO </w:t>
      </w:r>
      <w:proofErr w:type="gramStart"/>
      <w:r w:rsidRPr="001E2B6B">
        <w:rPr>
          <w:b/>
          <w:sz w:val="26"/>
          <w:highlight w:val="green"/>
        </w:rPr>
        <w:t>DO  —</w:t>
      </w:r>
      <w:proofErr w:type="gramEnd"/>
      <w:r w:rsidRPr="001E2B6B">
        <w:rPr>
          <w:b/>
          <w:sz w:val="26"/>
          <w:highlight w:val="green"/>
        </w:rPr>
        <w:t xml:space="preserve">  Level 4.0</w:t>
      </w:r>
    </w:p>
    <w:p w14:paraId="4F3DAAE4" w14:textId="148BDAF2" w:rsidR="00C91BAE" w:rsidRDefault="00000000">
      <w:pPr>
        <w:spacing w:after="160"/>
      </w:pPr>
      <w:r>
        <w:t>Choose at least one. Just like the MUST DO tasks, these are hands-on investigations, simulations, and presentations</w:t>
      </w:r>
      <w:r w:rsidR="00C56C60">
        <w:t xml:space="preserve">, </w:t>
      </w:r>
      <w:r>
        <w:t>but they push you to critique, design, and judge rather than just carry out. Each one expands on the area’s MUST DO learning objectives and ends with a real product you can present.</w:t>
      </w:r>
    </w:p>
    <w:p w14:paraId="0BD1D1C3" w14:textId="77777777" w:rsidR="00C91BAE" w:rsidRDefault="00000000">
      <w:pPr>
        <w:spacing w:after="80"/>
      </w:pPr>
      <w:r w:rsidRPr="001E2B6B">
        <w:rPr>
          <w:b/>
          <w:highlight w:val="cyan"/>
        </w:rPr>
        <w:t>Area 1 — Measurement &amp; Significant Figures  (SC.912.N.1.1)</w:t>
      </w:r>
    </w:p>
    <w:p w14:paraId="0B68CCA8" w14:textId="63426C6E" w:rsidR="00C91BAE" w:rsidRDefault="00C56C60">
      <w:pPr>
        <w:spacing w:after="40"/>
      </w:pPr>
      <w:r>
        <w:rPr>
          <w:b/>
          <w:sz w:val="24"/>
        </w:rPr>
        <w:t xml:space="preserve">Option A: </w:t>
      </w:r>
      <w:r w:rsidR="00000000">
        <w:rPr>
          <w:b/>
          <w:sz w:val="24"/>
        </w:rPr>
        <w:t>Don’t Trust the Data: Fact-Checker Review</w:t>
      </w:r>
      <w:proofErr w:type="gramStart"/>
      <w:r w:rsidR="00000000">
        <w:rPr>
          <w:b/>
          <w:sz w:val="24"/>
        </w:rPr>
        <w:t xml:space="preserve">   (</w:t>
      </w:r>
      <w:proofErr w:type="gramEnd"/>
      <w:r w:rsidR="00000000">
        <w:rPr>
          <w:b/>
          <w:sz w:val="24"/>
        </w:rPr>
        <w:t>data set)</w:t>
      </w:r>
    </w:p>
    <w:p w14:paraId="4E7FFFF4" w14:textId="77777777" w:rsidR="00C91BAE" w:rsidRDefault="00000000">
      <w:pPr>
        <w:spacing w:after="40"/>
      </w:pPr>
      <w:r>
        <w:rPr>
          <w:b/>
          <w:sz w:val="17"/>
        </w:rPr>
        <w:t>Builds on Level 3.0 targets: SC.912.N.1.1 T1, T2</w:t>
      </w:r>
    </w:p>
    <w:p w14:paraId="1F8B12F4" w14:textId="77777777" w:rsidR="00C91BAE" w:rsidRDefault="00000000">
      <w:pPr>
        <w:spacing w:after="40"/>
      </w:pPr>
      <w:r>
        <w:t>You are a fact-checker handed a “record-breaking” claim or science-article measurement that overstates its precision. Audit every number, catch where too many significant figures pretend to more precision than the tool allows, rewrite the data honestly, and deliver a one-page “correction report” saying which numbers were real and which were exaggeration.</w:t>
      </w:r>
    </w:p>
    <w:p w14:paraId="3562CFEA" w14:textId="77777777" w:rsidR="00C91BAE" w:rsidRDefault="00000000">
      <w:pPr>
        <w:spacing w:after="160"/>
      </w:pPr>
      <w:r>
        <w:t>Activity type: Data Set &amp; Analysis  •  Fact-Check Report</w:t>
      </w:r>
    </w:p>
    <w:p w14:paraId="2ACF2378" w14:textId="1C14DD36" w:rsidR="00C91BAE" w:rsidRDefault="00C56C60">
      <w:pPr>
        <w:spacing w:after="40"/>
      </w:pPr>
      <w:r>
        <w:rPr>
          <w:b/>
          <w:sz w:val="24"/>
        </w:rPr>
        <w:t xml:space="preserve">Option B: </w:t>
      </w:r>
      <w:r w:rsidR="00000000">
        <w:rPr>
          <w:b/>
          <w:sz w:val="24"/>
        </w:rPr>
        <w:t>Measure Your World: Precision Challenge</w:t>
      </w:r>
      <w:proofErr w:type="gramStart"/>
      <w:r w:rsidR="00000000">
        <w:rPr>
          <w:b/>
          <w:sz w:val="24"/>
        </w:rPr>
        <w:t xml:space="preserve">   (</w:t>
      </w:r>
      <w:proofErr w:type="gramEnd"/>
      <w:r w:rsidR="00000000">
        <w:rPr>
          <w:b/>
          <w:sz w:val="24"/>
        </w:rPr>
        <w:t>investigation)</w:t>
      </w:r>
    </w:p>
    <w:p w14:paraId="679075CD" w14:textId="77777777" w:rsidR="00C91BAE" w:rsidRDefault="00000000">
      <w:pPr>
        <w:spacing w:after="40"/>
      </w:pPr>
      <w:r>
        <w:rPr>
          <w:b/>
          <w:sz w:val="17"/>
        </w:rPr>
        <w:t>Builds on Level 3.0 targets: SC.912.N.1.1 T1, T2</w:t>
      </w:r>
    </w:p>
    <w:p w14:paraId="2C04370E" w14:textId="77777777" w:rsidR="00C91BAE" w:rsidRDefault="00000000">
      <w:pPr>
        <w:spacing w:after="40"/>
      </w:pPr>
      <w:r>
        <w:t>Pick two everyday objects (your phone, a mug, a hallway width, the volume of a water bottle). Choose the right tool, take repeated readings of each, report every one to the correct number of significant figures, and build a small comparison that shows how much precision the tool actually allowed versus what you could pretend.</w:t>
      </w:r>
    </w:p>
    <w:p w14:paraId="38C0D80C" w14:textId="77777777" w:rsidR="00C91BAE" w:rsidRDefault="00000000">
      <w:pPr>
        <w:spacing w:after="160"/>
      </w:pPr>
      <w:r>
        <w:t>Activity type: Investigation &amp; Data  •  Comparison Report</w:t>
      </w:r>
    </w:p>
    <w:p w14:paraId="592D1488" w14:textId="1136E036" w:rsidR="00C91BAE" w:rsidRDefault="00C56C60">
      <w:pPr>
        <w:spacing w:after="40"/>
      </w:pPr>
      <w:r>
        <w:rPr>
          <w:b/>
          <w:sz w:val="24"/>
        </w:rPr>
        <w:t xml:space="preserve">Option C: </w:t>
      </w:r>
      <w:r w:rsidR="00000000">
        <w:rPr>
          <w:b/>
          <w:sz w:val="24"/>
        </w:rPr>
        <w:t>Precision Museum Exhibit</w:t>
      </w:r>
      <w:proofErr w:type="gramStart"/>
      <w:r w:rsidR="00000000">
        <w:rPr>
          <w:b/>
          <w:sz w:val="24"/>
        </w:rPr>
        <w:t xml:space="preserve">   (</w:t>
      </w:r>
      <w:proofErr w:type="gramEnd"/>
      <w:r w:rsidR="00000000">
        <w:rPr>
          <w:b/>
          <w:sz w:val="24"/>
        </w:rPr>
        <w:t>presentation)</w:t>
      </w:r>
    </w:p>
    <w:p w14:paraId="31798CE2" w14:textId="77777777" w:rsidR="00C91BAE" w:rsidRDefault="00000000">
      <w:pPr>
        <w:spacing w:after="40"/>
      </w:pPr>
      <w:r>
        <w:rPr>
          <w:b/>
          <w:sz w:val="17"/>
        </w:rPr>
        <w:t>Builds on Level 3.0 targets: SC.912.N.1.1 T1, T2</w:t>
      </w:r>
    </w:p>
    <w:p w14:paraId="1F1E8E06" w14:textId="77777777" w:rsidR="00C91BAE" w:rsidRDefault="00000000">
      <w:pPr>
        <w:spacing w:after="40"/>
      </w:pPr>
      <w:r>
        <w:t>Design an interactive museum pull-out, infographic, or short video that teaches a visitor how precision works: why an instrument limits how many digits you may report, how the estimated digit works, and why sig figs protect the truth of a measurement. Use your own measured examples and a live demo (real or filmed) of reading a ruler to a visitor.</w:t>
      </w:r>
    </w:p>
    <w:p w14:paraId="723B4070" w14:textId="77777777" w:rsidR="00C91BAE" w:rsidRDefault="00000000">
      <w:pPr>
        <w:spacing w:after="160"/>
      </w:pPr>
      <w:r>
        <w:t>Activity type: Presentation / Exhibit  •  Design &amp; Skills</w:t>
      </w:r>
    </w:p>
    <w:p w14:paraId="0131051F" w14:textId="77777777" w:rsidR="001E2B6B" w:rsidRDefault="001E2B6B">
      <w:pPr>
        <w:spacing w:after="80"/>
        <w:rPr>
          <w:b/>
          <w:highlight w:val="cyan"/>
        </w:rPr>
      </w:pPr>
    </w:p>
    <w:p w14:paraId="6623F4BB" w14:textId="1930D390" w:rsidR="00C91BAE" w:rsidRDefault="00000000">
      <w:pPr>
        <w:spacing w:after="80"/>
      </w:pPr>
      <w:r w:rsidRPr="001E2B6B">
        <w:rPr>
          <w:b/>
          <w:highlight w:val="cyan"/>
        </w:rPr>
        <w:lastRenderedPageBreak/>
        <w:t xml:space="preserve">Area 2 — Metric Conversions &amp; Dimensional </w:t>
      </w:r>
      <w:proofErr w:type="gramStart"/>
      <w:r w:rsidRPr="001E2B6B">
        <w:rPr>
          <w:b/>
          <w:highlight w:val="cyan"/>
        </w:rPr>
        <w:t>Analysis  (MAFS.912.N</w:t>
      </w:r>
      <w:proofErr w:type="gramEnd"/>
      <w:r w:rsidRPr="001E2B6B">
        <w:rPr>
          <w:b/>
          <w:highlight w:val="cyan"/>
        </w:rPr>
        <w:t>-Q.1.</w:t>
      </w:r>
      <w:proofErr w:type="gramStart"/>
      <w:r w:rsidRPr="001E2B6B">
        <w:rPr>
          <w:b/>
          <w:highlight w:val="cyan"/>
        </w:rPr>
        <w:t>1  |</w:t>
      </w:r>
      <w:proofErr w:type="gramEnd"/>
      <w:r w:rsidRPr="001E2B6B">
        <w:rPr>
          <w:b/>
          <w:highlight w:val="cyan"/>
        </w:rPr>
        <w:t xml:space="preserve">  </w:t>
      </w:r>
      <w:proofErr w:type="gramStart"/>
      <w:r w:rsidRPr="001E2B6B">
        <w:rPr>
          <w:b/>
          <w:highlight w:val="cyan"/>
        </w:rPr>
        <w:t>MAFS.912.N</w:t>
      </w:r>
      <w:proofErr w:type="gramEnd"/>
      <w:r w:rsidRPr="001E2B6B">
        <w:rPr>
          <w:b/>
          <w:highlight w:val="cyan"/>
        </w:rPr>
        <w:t>-Q.1.3)</w:t>
      </w:r>
    </w:p>
    <w:p w14:paraId="0C70A771" w14:textId="16868CB9" w:rsidR="00C91BAE" w:rsidRDefault="00C56C60">
      <w:pPr>
        <w:spacing w:after="40"/>
      </w:pPr>
      <w:r>
        <w:rPr>
          <w:b/>
          <w:sz w:val="24"/>
        </w:rPr>
        <w:t xml:space="preserve">Option A: </w:t>
      </w:r>
      <w:r w:rsidR="00000000">
        <w:rPr>
          <w:b/>
          <w:sz w:val="24"/>
        </w:rPr>
        <w:t>The Great Unit Audit</w:t>
      </w:r>
      <w:proofErr w:type="gramStart"/>
      <w:r w:rsidR="00000000">
        <w:rPr>
          <w:b/>
          <w:sz w:val="24"/>
        </w:rPr>
        <w:t xml:space="preserve">   (</w:t>
      </w:r>
      <w:proofErr w:type="gramEnd"/>
      <w:r w:rsidR="00000000">
        <w:rPr>
          <w:b/>
          <w:sz w:val="24"/>
        </w:rPr>
        <w:t>data set)</w:t>
      </w:r>
    </w:p>
    <w:p w14:paraId="58D4570B" w14:textId="77777777" w:rsidR="00C91BAE" w:rsidRDefault="00000000">
      <w:pPr>
        <w:spacing w:after="40"/>
      </w:pPr>
      <w:r>
        <w:rPr>
          <w:b/>
          <w:sz w:val="17"/>
        </w:rPr>
        <w:t>Builds on Level 3.0 targets: MAFS.912.N-Q.1.1 T1, T2  •  MAFS.912.N-Q.1.3 T2</w:t>
      </w:r>
    </w:p>
    <w:p w14:paraId="651C154A" w14:textId="49CBCAA8" w:rsidR="00C91BAE" w:rsidRDefault="00000000">
      <w:pPr>
        <w:spacing w:after="40"/>
      </w:pPr>
      <w:r>
        <w:t>Collect real-world things that mix units (a recipe in cups and grams, a medicine label in mg and µg, a package in lbs and kg, a sign mixing mi and km). Convert everything to one consistent unit, hunt the “unit traps,” and present a corrected clean version with an error memo explaining why the mix-ups matter</w:t>
      </w:r>
      <w:r w:rsidR="00C56C60">
        <w:t xml:space="preserve">; </w:t>
      </w:r>
      <w:r>
        <w:t>for example, the real danger of a dosing mistake.</w:t>
      </w:r>
    </w:p>
    <w:p w14:paraId="01699EFD" w14:textId="77777777" w:rsidR="00C91BAE" w:rsidRDefault="00000000">
      <w:pPr>
        <w:spacing w:after="160"/>
      </w:pPr>
      <w:r>
        <w:t>Activity type: Data Set &amp; Analysis  •  Audit Presentation</w:t>
      </w:r>
    </w:p>
    <w:p w14:paraId="4C0500FD" w14:textId="5F1E7E92" w:rsidR="00C91BAE" w:rsidRDefault="00C56C60">
      <w:pPr>
        <w:spacing w:after="40"/>
      </w:pPr>
      <w:r>
        <w:rPr>
          <w:b/>
          <w:sz w:val="24"/>
        </w:rPr>
        <w:t xml:space="preserve">Option B: </w:t>
      </w:r>
      <w:r w:rsidR="00000000">
        <w:rPr>
          <w:b/>
          <w:sz w:val="24"/>
        </w:rPr>
        <w:t>Escape Room Author</w:t>
      </w:r>
      <w:proofErr w:type="gramStart"/>
      <w:r w:rsidR="00000000">
        <w:rPr>
          <w:b/>
          <w:sz w:val="24"/>
        </w:rPr>
        <w:t xml:space="preserve">   (</w:t>
      </w:r>
      <w:proofErr w:type="gramEnd"/>
      <w:r w:rsidR="00000000">
        <w:rPr>
          <w:b/>
          <w:sz w:val="24"/>
        </w:rPr>
        <w:t>design / simulation)</w:t>
      </w:r>
    </w:p>
    <w:p w14:paraId="7703C2C6" w14:textId="77777777" w:rsidR="00C91BAE" w:rsidRDefault="00000000">
      <w:pPr>
        <w:spacing w:after="40"/>
      </w:pPr>
      <w:r>
        <w:rPr>
          <w:b/>
          <w:sz w:val="17"/>
        </w:rPr>
        <w:t>Builds on Level 3.0 targets: MAFS.912.N-Q.1.1 T1, T2  •  MAFS.912.N-Q.1.3 T2</w:t>
      </w:r>
    </w:p>
    <w:p w14:paraId="66541B91" w14:textId="77777777" w:rsidR="00C91BAE" w:rsidRDefault="00000000">
      <w:pPr>
        <w:spacing w:after="40"/>
      </w:pPr>
      <w:r>
        <w:t>Design your OWN conversion escape room for a classmate to solve: write the clue-by-clue conversion problems, build a self-checking answer key (physical cards or a code form), and include a deliberate “trap” where the wrong conversion factor sends solvers down the wrong path. Have a peer play-test it, then revise it based on where they got stuck.</w:t>
      </w:r>
    </w:p>
    <w:p w14:paraId="43B26A69" w14:textId="77777777" w:rsidR="00C91BAE" w:rsidRDefault="00000000">
      <w:pPr>
        <w:spacing w:after="160"/>
      </w:pPr>
      <w:r>
        <w:t>Activity type: Design &amp; Build  •  Game Testing &amp; Revision</w:t>
      </w:r>
    </w:p>
    <w:p w14:paraId="2EA904BA" w14:textId="76EDCF93" w:rsidR="00C91BAE" w:rsidRDefault="00C56C60">
      <w:pPr>
        <w:spacing w:after="40"/>
      </w:pPr>
      <w:r>
        <w:rPr>
          <w:b/>
          <w:sz w:val="24"/>
        </w:rPr>
        <w:t xml:space="preserve">Option C: </w:t>
      </w:r>
      <w:r w:rsidR="00000000">
        <w:rPr>
          <w:b/>
          <w:sz w:val="24"/>
        </w:rPr>
        <w:t>Mission Control: The Case of the Unit Mix-Up</w:t>
      </w:r>
      <w:proofErr w:type="gramStart"/>
      <w:r w:rsidR="00000000">
        <w:rPr>
          <w:b/>
          <w:sz w:val="24"/>
        </w:rPr>
        <w:t xml:space="preserve">   (</w:t>
      </w:r>
      <w:proofErr w:type="gramEnd"/>
      <w:r w:rsidR="00000000">
        <w:rPr>
          <w:b/>
          <w:sz w:val="24"/>
        </w:rPr>
        <w:t>presentation / CER)</w:t>
      </w:r>
    </w:p>
    <w:p w14:paraId="25273175" w14:textId="77777777" w:rsidR="00C91BAE" w:rsidRDefault="00000000">
      <w:pPr>
        <w:spacing w:after="40"/>
      </w:pPr>
      <w:r>
        <w:rPr>
          <w:b/>
          <w:sz w:val="17"/>
        </w:rPr>
        <w:t>Builds on Level 3.0 targets: MAFS.912.N-Q.1.1 T1, T2  •  MAFS.912.N-Q.1.3 T2</w:t>
      </w:r>
    </w:p>
    <w:p w14:paraId="6BA11FD5" w14:textId="77777777" w:rsidR="00C91BAE" w:rsidRDefault="00000000">
      <w:pPr>
        <w:spacing w:after="40"/>
      </w:pPr>
      <w:r>
        <w:t>Investigate a real unit-conversion near-miss or accident (such as a lost spacecraft or a medication error caused by mixed units). Retrace the faulty conversions with your own dimensional analysis, show the size of the resulting error, and present a short case study explaining exactly where the unit mistake happened and how the correct conversion fixes it.</w:t>
      </w:r>
    </w:p>
    <w:p w14:paraId="1F4F0F6A" w14:textId="77777777" w:rsidR="00C91BAE" w:rsidRDefault="00000000">
      <w:pPr>
        <w:spacing w:after="160"/>
      </w:pPr>
      <w:r>
        <w:t>Activity type: Presentation / Case Study  •  CER</w:t>
      </w:r>
    </w:p>
    <w:p w14:paraId="370F11AD" w14:textId="77777777" w:rsidR="00C91BAE" w:rsidRDefault="00000000">
      <w:pPr>
        <w:spacing w:after="80"/>
      </w:pPr>
      <w:r w:rsidRPr="001E2B6B">
        <w:rPr>
          <w:b/>
          <w:highlight w:val="cyan"/>
        </w:rPr>
        <w:t>Area 3 — Accuracy, Precision &amp; Error Analysis  (SC.912.N.1.1  |  SC.912.N.1.4  |  SC.912.N.1.6)</w:t>
      </w:r>
    </w:p>
    <w:p w14:paraId="5825EE37" w14:textId="08DB1373" w:rsidR="00C91BAE" w:rsidRDefault="00C56C60">
      <w:pPr>
        <w:spacing w:after="40"/>
      </w:pPr>
      <w:r>
        <w:rPr>
          <w:b/>
          <w:sz w:val="24"/>
        </w:rPr>
        <w:t xml:space="preserve">Option A: </w:t>
      </w:r>
      <w:r w:rsidR="00000000">
        <w:rPr>
          <w:b/>
          <w:sz w:val="24"/>
        </w:rPr>
        <w:t>Scientific Scrutiny: Peer-Review Verdict</w:t>
      </w:r>
      <w:proofErr w:type="gramStart"/>
      <w:r w:rsidR="00000000">
        <w:rPr>
          <w:b/>
          <w:sz w:val="24"/>
        </w:rPr>
        <w:t xml:space="preserve">   (</w:t>
      </w:r>
      <w:proofErr w:type="gramEnd"/>
      <w:r w:rsidR="00000000">
        <w:rPr>
          <w:b/>
          <w:sz w:val="24"/>
        </w:rPr>
        <w:t>data set)</w:t>
      </w:r>
    </w:p>
    <w:p w14:paraId="4230A20D" w14:textId="77777777" w:rsidR="00C91BAE" w:rsidRPr="00C56C60" w:rsidRDefault="00000000">
      <w:pPr>
        <w:spacing w:after="40"/>
        <w:rPr>
          <w:lang w:val="fr-FR"/>
        </w:rPr>
      </w:pPr>
      <w:proofErr w:type="spellStart"/>
      <w:r w:rsidRPr="00C56C60">
        <w:rPr>
          <w:b/>
          <w:sz w:val="17"/>
          <w:lang w:val="fr-FR"/>
        </w:rPr>
        <w:t>Builds</w:t>
      </w:r>
      <w:proofErr w:type="spellEnd"/>
      <w:r w:rsidRPr="00C56C60">
        <w:rPr>
          <w:b/>
          <w:sz w:val="17"/>
          <w:lang w:val="fr-FR"/>
        </w:rPr>
        <w:t xml:space="preserve"> on </w:t>
      </w:r>
      <w:proofErr w:type="spellStart"/>
      <w:r w:rsidRPr="00C56C60">
        <w:rPr>
          <w:b/>
          <w:sz w:val="17"/>
          <w:lang w:val="fr-FR"/>
        </w:rPr>
        <w:t>Level</w:t>
      </w:r>
      <w:proofErr w:type="spellEnd"/>
      <w:r w:rsidRPr="00C56C60">
        <w:rPr>
          <w:b/>
          <w:sz w:val="17"/>
          <w:lang w:val="fr-FR"/>
        </w:rPr>
        <w:t xml:space="preserve"> 3.0 </w:t>
      </w:r>
      <w:proofErr w:type="spellStart"/>
      <w:proofErr w:type="gramStart"/>
      <w:r w:rsidRPr="00C56C60">
        <w:rPr>
          <w:b/>
          <w:sz w:val="17"/>
          <w:lang w:val="fr-FR"/>
        </w:rPr>
        <w:t>targets</w:t>
      </w:r>
      <w:proofErr w:type="spellEnd"/>
      <w:r w:rsidRPr="00C56C60">
        <w:rPr>
          <w:b/>
          <w:sz w:val="17"/>
          <w:lang w:val="fr-FR"/>
        </w:rPr>
        <w:t>:</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1.1 T</w:t>
      </w:r>
      <w:proofErr w:type="gramStart"/>
      <w:r w:rsidRPr="00C56C60">
        <w:rPr>
          <w:b/>
          <w:sz w:val="17"/>
          <w:lang w:val="fr-FR"/>
        </w:rPr>
        <w:t>1  •</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1.4 T1, T</w:t>
      </w:r>
      <w:proofErr w:type="gramStart"/>
      <w:r w:rsidRPr="00C56C60">
        <w:rPr>
          <w:b/>
          <w:sz w:val="17"/>
          <w:lang w:val="fr-FR"/>
        </w:rPr>
        <w:t>2  •</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1.6 T1, T2</w:t>
      </w:r>
    </w:p>
    <w:p w14:paraId="5EC5A00B" w14:textId="77777777" w:rsidR="00C91BAE" w:rsidRDefault="00000000">
      <w:pPr>
        <w:spacing w:after="40"/>
      </w:pPr>
      <w:r>
        <w:t>Someone hands you a data set with a loud conclusion and says the result is settled. As a peer reviewer, interrogate it: is the data precise, accurate, both, or neither? What error type is running through it? Spot the outlier, quantify the reliability with percent error, and deliver a “peer-review verdict” (short report or slide) on whether the conclusion is truly justified.</w:t>
      </w:r>
    </w:p>
    <w:p w14:paraId="5E999F3C" w14:textId="77777777" w:rsidR="00C91BAE" w:rsidRDefault="00000000">
      <w:pPr>
        <w:spacing w:after="160"/>
      </w:pPr>
      <w:r>
        <w:t>Activity type: Data Set &amp; Analysis  •  Peer-Review Report</w:t>
      </w:r>
    </w:p>
    <w:p w14:paraId="467EA773" w14:textId="753B6A5F" w:rsidR="00C91BAE" w:rsidRDefault="00C56C60">
      <w:pPr>
        <w:spacing w:after="40"/>
      </w:pPr>
      <w:r>
        <w:rPr>
          <w:b/>
          <w:sz w:val="24"/>
        </w:rPr>
        <w:t xml:space="preserve">Option B: </w:t>
      </w:r>
      <w:r w:rsidR="00000000">
        <w:rPr>
          <w:b/>
          <w:sz w:val="24"/>
        </w:rPr>
        <w:t>Design the Better Experiment</w:t>
      </w:r>
      <w:proofErr w:type="gramStart"/>
      <w:r w:rsidR="00000000">
        <w:rPr>
          <w:b/>
          <w:sz w:val="24"/>
        </w:rPr>
        <w:t xml:space="preserve">   (</w:t>
      </w:r>
      <w:proofErr w:type="gramEnd"/>
      <w:r w:rsidR="00000000">
        <w:rPr>
          <w:b/>
          <w:sz w:val="24"/>
        </w:rPr>
        <w:t>experimental design / simulation)</w:t>
      </w:r>
    </w:p>
    <w:p w14:paraId="03EABAC7" w14:textId="77777777" w:rsidR="00C91BAE" w:rsidRPr="00C56C60" w:rsidRDefault="00000000">
      <w:pPr>
        <w:spacing w:after="40"/>
        <w:rPr>
          <w:lang w:val="fr-FR"/>
        </w:rPr>
      </w:pPr>
      <w:proofErr w:type="spellStart"/>
      <w:r w:rsidRPr="00C56C60">
        <w:rPr>
          <w:b/>
          <w:sz w:val="17"/>
          <w:lang w:val="fr-FR"/>
        </w:rPr>
        <w:t>Builds</w:t>
      </w:r>
      <w:proofErr w:type="spellEnd"/>
      <w:r w:rsidRPr="00C56C60">
        <w:rPr>
          <w:b/>
          <w:sz w:val="17"/>
          <w:lang w:val="fr-FR"/>
        </w:rPr>
        <w:t xml:space="preserve"> on </w:t>
      </w:r>
      <w:proofErr w:type="spellStart"/>
      <w:r w:rsidRPr="00C56C60">
        <w:rPr>
          <w:b/>
          <w:sz w:val="17"/>
          <w:lang w:val="fr-FR"/>
        </w:rPr>
        <w:t>Level</w:t>
      </w:r>
      <w:proofErr w:type="spellEnd"/>
      <w:r w:rsidRPr="00C56C60">
        <w:rPr>
          <w:b/>
          <w:sz w:val="17"/>
          <w:lang w:val="fr-FR"/>
        </w:rPr>
        <w:t xml:space="preserve"> 3.0 </w:t>
      </w:r>
      <w:proofErr w:type="spellStart"/>
      <w:proofErr w:type="gramStart"/>
      <w:r w:rsidRPr="00C56C60">
        <w:rPr>
          <w:b/>
          <w:sz w:val="17"/>
          <w:lang w:val="fr-FR"/>
        </w:rPr>
        <w:t>targets</w:t>
      </w:r>
      <w:proofErr w:type="spellEnd"/>
      <w:r w:rsidRPr="00C56C60">
        <w:rPr>
          <w:b/>
          <w:sz w:val="17"/>
          <w:lang w:val="fr-FR"/>
        </w:rPr>
        <w:t>:</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1.1 T</w:t>
      </w:r>
      <w:proofErr w:type="gramStart"/>
      <w:r w:rsidRPr="00C56C60">
        <w:rPr>
          <w:b/>
          <w:sz w:val="17"/>
          <w:lang w:val="fr-FR"/>
        </w:rPr>
        <w:t>1  •</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1.4 T1, T</w:t>
      </w:r>
      <w:proofErr w:type="gramStart"/>
      <w:r w:rsidRPr="00C56C60">
        <w:rPr>
          <w:b/>
          <w:sz w:val="17"/>
          <w:lang w:val="fr-FR"/>
        </w:rPr>
        <w:t>2  •</w:t>
      </w:r>
      <w:proofErr w:type="gramEnd"/>
      <w:r w:rsidRPr="00C56C60">
        <w:rPr>
          <w:b/>
          <w:sz w:val="17"/>
          <w:lang w:val="fr-FR"/>
        </w:rPr>
        <w:t xml:space="preserve">  SC.</w:t>
      </w:r>
      <w:proofErr w:type="gramStart"/>
      <w:r w:rsidRPr="00C56C60">
        <w:rPr>
          <w:b/>
          <w:sz w:val="17"/>
          <w:lang w:val="fr-FR"/>
        </w:rPr>
        <w:t>912.N.</w:t>
      </w:r>
      <w:proofErr w:type="gramEnd"/>
      <w:r w:rsidRPr="00C56C60">
        <w:rPr>
          <w:b/>
          <w:sz w:val="17"/>
          <w:lang w:val="fr-FR"/>
        </w:rPr>
        <w:t>1.6 T1, T2</w:t>
      </w:r>
    </w:p>
    <w:p w14:paraId="5F0C0928" w14:textId="77777777" w:rsidR="00C91BAE" w:rsidRDefault="00000000">
      <w:pPr>
        <w:spacing w:after="40"/>
      </w:pPr>
      <w:r>
        <w:t>Run a quick experiment (for example, measuring the density of water) in two versions: first deliberately introducing one clear error, then redesigned to remove it. Use your own repeated data to demonstrate, with numbers, that averaging fixes random error but not systematic error, and present both runs side by side.</w:t>
      </w:r>
    </w:p>
    <w:p w14:paraId="6BC82B74" w14:textId="77777777" w:rsidR="00C91BAE" w:rsidRDefault="00000000">
      <w:pPr>
        <w:spacing w:after="160"/>
      </w:pPr>
      <w:r>
        <w:t>Activity type: Experimental Design  •  Investigation &amp; Data</w:t>
      </w:r>
    </w:p>
    <w:p w14:paraId="7937FEDE" w14:textId="6304FCD6" w:rsidR="00C91BAE" w:rsidRDefault="00C56C60">
      <w:pPr>
        <w:spacing w:after="40"/>
      </w:pPr>
      <w:r>
        <w:rPr>
          <w:b/>
          <w:sz w:val="24"/>
        </w:rPr>
        <w:t xml:space="preserve">Option C: </w:t>
      </w:r>
      <w:r w:rsidR="00000000">
        <w:rPr>
          <w:b/>
          <w:sz w:val="24"/>
        </w:rPr>
        <w:t>The Reliability Verdict</w:t>
      </w:r>
      <w:proofErr w:type="gramStart"/>
      <w:r w:rsidR="00000000">
        <w:rPr>
          <w:b/>
          <w:sz w:val="24"/>
        </w:rPr>
        <w:t xml:space="preserve">   (</w:t>
      </w:r>
      <w:proofErr w:type="gramEnd"/>
      <w:r w:rsidR="00000000">
        <w:rPr>
          <w:b/>
          <w:sz w:val="24"/>
        </w:rPr>
        <w:t>presentation)</w:t>
      </w:r>
    </w:p>
    <w:p w14:paraId="7439830E" w14:textId="77777777" w:rsidR="00C91BAE" w:rsidRDefault="00000000">
      <w:pPr>
        <w:spacing w:after="40"/>
      </w:pPr>
      <w:r>
        <w:rPr>
          <w:b/>
          <w:sz w:val="17"/>
        </w:rPr>
        <w:t>Builds on Level 3.0 targets: SC.912.N.1.1 T1  •  SC.912.N.1.4 T1, T2  •  SC.912.N.1.6 T1, T2</w:t>
      </w:r>
    </w:p>
    <w:p w14:paraId="5D65AC64" w14:textId="77777777" w:rsidR="00C91BAE" w:rsidRDefault="00000000">
      <w:pPr>
        <w:spacing w:after="40"/>
      </w:pPr>
      <w:r>
        <w:t xml:space="preserve">Act as a standards inspector testing a real measuring device you actually use (the classroom balance, a thermometer, a graduated cylinder). Measure a known standard many times yourself, build a small data display, </w:t>
      </w:r>
      <w:r>
        <w:lastRenderedPageBreak/>
        <w:t>compute the percent error, classify the error type, and present a walk-through verdict: accurate or not, precise or not, pass or fail, and why.</w:t>
      </w:r>
    </w:p>
    <w:p w14:paraId="20935F5B" w14:textId="77777777" w:rsidR="00C91BAE" w:rsidRDefault="00000000">
      <w:pPr>
        <w:spacing w:after="160"/>
      </w:pPr>
      <w:r>
        <w:t>Activity type: Investigation &amp; Data  •  Presentation &amp; CER</w:t>
      </w:r>
    </w:p>
    <w:p w14:paraId="50BDF688" w14:textId="509E2684" w:rsidR="00C91BAE" w:rsidRDefault="00000000">
      <w:pPr>
        <w:spacing w:after="80"/>
      </w:pPr>
      <w:r>
        <w:rPr>
          <w:b/>
          <w:sz w:val="26"/>
        </w:rPr>
        <w:t xml:space="preserve">Alignment </w:t>
      </w:r>
      <w:proofErr w:type="gramStart"/>
      <w:r>
        <w:rPr>
          <w:b/>
          <w:sz w:val="26"/>
        </w:rPr>
        <w:t>at a Glance</w:t>
      </w:r>
      <w:proofErr w:type="gramEnd"/>
      <w:r>
        <w:rPr>
          <w:b/>
          <w:sz w:val="26"/>
        </w:rPr>
        <w:t xml:space="preserve"> (Must Do → 3.0 Learning Targets)</w:t>
      </w:r>
    </w:p>
    <w:p w14:paraId="22A79C65" w14:textId="77777777" w:rsidR="00C91BAE" w:rsidRDefault="00000000">
      <w:pPr>
        <w:spacing w:after="120"/>
      </w:pPr>
      <w:r>
        <w:t>T1, T2 (and T3) refer to the Level 3.0 learning targets listed in the third column. In each area, all Must Do options cover the same set of targets, so choose any ONE option per area — your three choices cover every target in the unit.</w:t>
      </w:r>
    </w:p>
    <w:tbl>
      <w:tblPr>
        <w:tblStyle w:val="TableGrid"/>
        <w:tblW w:w="0" w:type="auto"/>
        <w:jc w:val="center"/>
        <w:tblLook w:val="04A0" w:firstRow="1" w:lastRow="0" w:firstColumn="1" w:lastColumn="0" w:noHBand="0" w:noVBand="1"/>
      </w:tblPr>
      <w:tblGrid>
        <w:gridCol w:w="3480"/>
        <w:gridCol w:w="3480"/>
        <w:gridCol w:w="3480"/>
      </w:tblGrid>
      <w:tr w:rsidR="00C91BAE" w14:paraId="1F9419C8" w14:textId="77777777">
        <w:trPr>
          <w:jc w:val="center"/>
        </w:trPr>
        <w:tc>
          <w:tcPr>
            <w:tcW w:w="3480" w:type="dxa"/>
            <w:shd w:val="clear" w:color="auto" w:fill="D9D9D9"/>
          </w:tcPr>
          <w:p w14:paraId="13279221" w14:textId="77777777" w:rsidR="00C91BAE" w:rsidRDefault="00000000">
            <w:r>
              <w:t>Must Do Area (choose 1 option)</w:t>
            </w:r>
          </w:p>
        </w:tc>
        <w:tc>
          <w:tcPr>
            <w:tcW w:w="3480" w:type="dxa"/>
            <w:shd w:val="clear" w:color="auto" w:fill="D9D9D9"/>
          </w:tcPr>
          <w:p w14:paraId="701DC1BE" w14:textId="77777777" w:rsidR="00C91BAE" w:rsidRDefault="00000000">
            <w:r>
              <w:t>Standard(s)</w:t>
            </w:r>
          </w:p>
        </w:tc>
        <w:tc>
          <w:tcPr>
            <w:tcW w:w="3480" w:type="dxa"/>
            <w:shd w:val="clear" w:color="auto" w:fill="D9D9D9"/>
          </w:tcPr>
          <w:p w14:paraId="409E9A59" w14:textId="77777777" w:rsidR="00C91BAE" w:rsidRDefault="00000000">
            <w:r>
              <w:t>Level 3.0 learning targets</w:t>
            </w:r>
          </w:p>
        </w:tc>
      </w:tr>
      <w:tr w:rsidR="00C91BAE" w14:paraId="1725AF4C" w14:textId="77777777">
        <w:trPr>
          <w:jc w:val="center"/>
        </w:trPr>
        <w:tc>
          <w:tcPr>
            <w:tcW w:w="3480" w:type="dxa"/>
          </w:tcPr>
          <w:p w14:paraId="0FADD225" w14:textId="77777777" w:rsidR="00C91BAE" w:rsidRDefault="00000000">
            <w:r>
              <w:t>Area 1 — Measurement &amp; Significant Figures  /  Option A · Option B · Option C — all cover the same targets</w:t>
            </w:r>
          </w:p>
        </w:tc>
        <w:tc>
          <w:tcPr>
            <w:tcW w:w="3480" w:type="dxa"/>
          </w:tcPr>
          <w:p w14:paraId="1A6389AB" w14:textId="77777777" w:rsidR="00C91BAE" w:rsidRDefault="00000000">
            <w:r>
              <w:t>SC.912.N.1.1</w:t>
            </w:r>
          </w:p>
        </w:tc>
        <w:tc>
          <w:tcPr>
            <w:tcW w:w="3480" w:type="dxa"/>
          </w:tcPr>
          <w:p w14:paraId="77A52FBF" w14:textId="77777777" w:rsidR="00C91BAE" w:rsidRDefault="00000000">
            <w:r>
              <w:t>SC.912.N.1.1 T1 — Use appropriate measuring tools and record a measurement with the correct number of significant figures based on the instrument’s smallest division and precision.  /  SC.912.N.1.1 T2 — Apply significant-figure rules (including scientific notation) to correctly report and round the results of calculations.</w:t>
            </w:r>
          </w:p>
        </w:tc>
      </w:tr>
      <w:tr w:rsidR="00C91BAE" w14:paraId="56FD28F1" w14:textId="77777777">
        <w:trPr>
          <w:jc w:val="center"/>
        </w:trPr>
        <w:tc>
          <w:tcPr>
            <w:tcW w:w="3480" w:type="dxa"/>
          </w:tcPr>
          <w:p w14:paraId="1BC2A24C" w14:textId="77777777" w:rsidR="00C91BAE" w:rsidRDefault="00000000">
            <w:r>
              <w:t>Area 2 — Metric Conversions &amp; Dimensional Analysis  /  Option A · Option B · Option C — all cover the same targets</w:t>
            </w:r>
          </w:p>
        </w:tc>
        <w:tc>
          <w:tcPr>
            <w:tcW w:w="3480" w:type="dxa"/>
          </w:tcPr>
          <w:p w14:paraId="14D8ED1E" w14:textId="77777777" w:rsidR="00C91BAE" w:rsidRDefault="00000000">
            <w:r>
              <w:t>MAFS.912.N-Q.1.1  |  MAFS.912.N-Q.1.3</w:t>
            </w:r>
          </w:p>
        </w:tc>
        <w:tc>
          <w:tcPr>
            <w:tcW w:w="3480" w:type="dxa"/>
          </w:tcPr>
          <w:p w14:paraId="610D5184" w14:textId="77777777" w:rsidR="00C91BAE" w:rsidRDefault="00000000">
            <w:r>
              <w:t>MAFS.912.N-Q.1.1 T1 — Use units as a way to understand problems and check that an answer represents the correct quantity.  /  MAFS.912.N-Q.1.1 T2 — Choose the appropriate unit and conversion factor for a described situation.  /  MAFS.912.N-Q.1.3 T2 — Convert between metric (and related) units using conversion factors and dimensional analysis.</w:t>
            </w:r>
          </w:p>
        </w:tc>
      </w:tr>
      <w:tr w:rsidR="00C91BAE" w14:paraId="4606AB35" w14:textId="77777777">
        <w:trPr>
          <w:jc w:val="center"/>
        </w:trPr>
        <w:tc>
          <w:tcPr>
            <w:tcW w:w="3480" w:type="dxa"/>
          </w:tcPr>
          <w:p w14:paraId="49188648" w14:textId="77777777" w:rsidR="00C91BAE" w:rsidRDefault="00000000">
            <w:r>
              <w:t>Area 3 — Accuracy, Precision &amp; Error Analysis  /  Option A · Option B · Option C — all cover the same targets</w:t>
            </w:r>
          </w:p>
        </w:tc>
        <w:tc>
          <w:tcPr>
            <w:tcW w:w="3480" w:type="dxa"/>
          </w:tcPr>
          <w:p w14:paraId="4CE4651A" w14:textId="77777777" w:rsidR="00C91BAE" w:rsidRDefault="00000000">
            <w:r>
              <w:t>SC.912.N.1.1  |  SC.912.N.1.4  |  SC.912.N.1.6</w:t>
            </w:r>
          </w:p>
        </w:tc>
        <w:tc>
          <w:tcPr>
            <w:tcW w:w="3480" w:type="dxa"/>
          </w:tcPr>
          <w:p w14:paraId="71077454" w14:textId="77777777" w:rsidR="00C91BAE" w:rsidRDefault="00000000">
            <w:r>
              <w:t>SC.912.N.1.1 T1 — Distinguish between accuracy and precision using quantitative data (closeness to the accepted value versus closeness of repeated trials).  /  SC.912.N.1.4 T1 — Assess the reliability of a set of measurements.  /  SC.912.N.1.4 T2 — Justify whether a measuring device or result is accurate, precise, or both, using data as evidence.  /  SC.912.N.1.6 T1 — Classify sources of error as systematic or random and explain their distinguishing features.  /  SC.912.N.1.6 T2 — Calculate percent error and draw an evidence-based inference about how reliable a measurement or result is.</w:t>
            </w:r>
          </w:p>
        </w:tc>
      </w:tr>
    </w:tbl>
    <w:p w14:paraId="08E2F14A" w14:textId="77777777" w:rsidR="00C91BAE" w:rsidRDefault="00C91BAE"/>
    <w:sectPr w:rsidR="00C91BAE"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7338235">
    <w:abstractNumId w:val="8"/>
  </w:num>
  <w:num w:numId="2" w16cid:durableId="1067338540">
    <w:abstractNumId w:val="6"/>
  </w:num>
  <w:num w:numId="3" w16cid:durableId="2057469657">
    <w:abstractNumId w:val="5"/>
  </w:num>
  <w:num w:numId="4" w16cid:durableId="1445227389">
    <w:abstractNumId w:val="4"/>
  </w:num>
  <w:num w:numId="5" w16cid:durableId="1627657247">
    <w:abstractNumId w:val="7"/>
  </w:num>
  <w:num w:numId="6" w16cid:durableId="2089576800">
    <w:abstractNumId w:val="3"/>
  </w:num>
  <w:num w:numId="7" w16cid:durableId="757992336">
    <w:abstractNumId w:val="2"/>
  </w:num>
  <w:num w:numId="8" w16cid:durableId="24714353">
    <w:abstractNumId w:val="1"/>
  </w:num>
  <w:num w:numId="9" w16cid:durableId="1891383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F3A"/>
    <w:rsid w:val="0015074B"/>
    <w:rsid w:val="00152BF9"/>
    <w:rsid w:val="001E0893"/>
    <w:rsid w:val="001E2B6B"/>
    <w:rsid w:val="0029639D"/>
    <w:rsid w:val="00326F90"/>
    <w:rsid w:val="008F68AB"/>
    <w:rsid w:val="00AA1D8D"/>
    <w:rsid w:val="00B21432"/>
    <w:rsid w:val="00B47730"/>
    <w:rsid w:val="00C56C60"/>
    <w:rsid w:val="00C91BA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5D7B7"/>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3284</Words>
  <Characters>18720</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5</cp:revision>
  <cp:lastPrinted>2026-08-27T16:33:00Z</cp:lastPrinted>
  <dcterms:created xsi:type="dcterms:W3CDTF">2013-12-23T23:15:00Z</dcterms:created>
  <dcterms:modified xsi:type="dcterms:W3CDTF">2026-08-27T16:37:00Z</dcterms:modified>
  <cp:category/>
</cp:coreProperties>
</file>